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6BE" w:rsidP="006876BE" w:rsidRDefault="006876BE" w14:paraId="75B6020F" w14:textId="77777777">
      <w:pPr>
        <w:pStyle w:val="NoSpacing"/>
      </w:pPr>
      <w:r>
        <w:t xml:space="preserve">CARC CODE 288 (CO, OA, PI, PR) – Missing Referral </w:t>
      </w:r>
    </w:p>
    <w:p w:rsidR="006876BE" w:rsidRDefault="006876BE" w14:paraId="72DAF340" w14:textId="77777777"/>
    <w:p w:rsidR="17AB05D1" w:rsidP="17AB05D1" w:rsidRDefault="17AB05D1" w14:paraId="645ADBE5" w14:textId="21E7196D">
      <w:pPr>
        <w:spacing w:before="0" w:beforeAutospacing="off" w:after="160" w:afterAutospacing="off" w:line="257" w:lineRule="auto"/>
      </w:pPr>
      <w:r w:rsidRPr="17AB05D1" w:rsidR="17AB05D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17AB05D1" w:rsidP="17AB05D1" w:rsidRDefault="17AB05D1" w14:paraId="0F0B9B92" w14:textId="02976C2F">
      <w:pPr>
        <w:spacing w:before="0" w:beforeAutospacing="off" w:after="160" w:afterAutospacing="off" w:line="257" w:lineRule="auto"/>
      </w:pPr>
      <w:r w:rsidRPr="17AB05D1" w:rsidR="17AB05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17AB05D1" w:rsidR="17AB05D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17AB05D1" w:rsidP="17AB05D1" w:rsidRDefault="17AB05D1" w14:paraId="6A7A54CE" w14:textId="200249A3">
      <w:pPr>
        <w:spacing w:before="0" w:beforeAutospacing="off" w:after="160" w:afterAutospacing="off" w:line="257" w:lineRule="auto"/>
      </w:pPr>
      <w:r w:rsidRPr="17AB05D1" w:rsidR="17AB05D1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17AB05D1" w:rsidP="17AB05D1" w:rsidRDefault="17AB05D1" w14:paraId="6C4D7295" w14:textId="3F46122C">
      <w:pPr>
        <w:pStyle w:val="ListParagraph"/>
        <w:numPr>
          <w:ilvl w:val="0"/>
          <w:numId w:val="17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7AB05D1" w:rsidR="17AB05D1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17AB05D1" w:rsidP="17AB05D1" w:rsidRDefault="17AB05D1" w14:paraId="56092D50" w14:textId="2EC8C2D6">
      <w:pPr>
        <w:pStyle w:val="ListParagraph"/>
        <w:numPr>
          <w:ilvl w:val="1"/>
          <w:numId w:val="17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7AB05D1" w:rsidR="17AB05D1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17AB05D1" w:rsidRDefault="17AB05D1" w14:paraId="30BBB954" w14:textId="40F4FCAA"/>
    <w:p w:rsidR="006876BE" w:rsidRDefault="006876BE" w14:paraId="122C8CA1" w14:textId="4E14BE8D">
      <w:r w:rsidRPr="006876BE">
        <w:t xml:space="preserve">Is there </w:t>
      </w:r>
      <w:proofErr w:type="gramStart"/>
      <w:r w:rsidRPr="006876BE">
        <w:t>an</w:t>
      </w:r>
      <w:proofErr w:type="gramEnd"/>
      <w:r w:rsidRPr="006876BE">
        <w:t xml:space="preserve"> </w:t>
      </w:r>
      <w:r>
        <w:t>referral</w:t>
      </w:r>
      <w:r w:rsidRPr="006876BE">
        <w:t xml:space="preserve"> billed in BOX 23 on the claim?</w:t>
      </w:r>
      <w:r w:rsidRPr="006876BE">
        <w:rPr>
          <w:rFonts w:ascii="Arial" w:hAnsi="Arial" w:cs="Arial"/>
        </w:rPr>
        <w:t> </w:t>
      </w:r>
      <w:r w:rsidRPr="006876BE">
        <w:t xml:space="preserve"> - Review client system to ensure correct </w:t>
      </w:r>
      <w:r>
        <w:t>referral</w:t>
      </w:r>
      <w:r w:rsidRPr="006876BE">
        <w:t xml:space="preserve"> was appended to </w:t>
      </w:r>
      <w:proofErr w:type="gramStart"/>
      <w:r w:rsidRPr="006876BE">
        <w:t>claim</w:t>
      </w:r>
      <w:r w:rsidRPr="006876BE">
        <w:rPr>
          <w:rFonts w:ascii="Arial" w:hAnsi="Arial" w:cs="Arial"/>
        </w:rPr>
        <w:t> </w:t>
      </w:r>
      <w:r w:rsidRPr="006876BE">
        <w:t> </w:t>
      </w:r>
      <w:r>
        <w:t>OR</w:t>
      </w:r>
      <w:proofErr w:type="gramEnd"/>
      <w:r>
        <w:t xml:space="preserve"> if there is a valid PCP referral in client system to send with the claim. </w:t>
      </w:r>
    </w:p>
    <w:p w:rsidRPr="006876BE" w:rsidR="006876BE" w:rsidP="006876BE" w:rsidRDefault="006876BE" w14:paraId="419BD975" w14:textId="77777777">
      <w:r w:rsidRPr="006876BE">
        <w:rPr>
          <w:b/>
          <w:bCs/>
        </w:rPr>
        <w:t>HMO denial requiring a referral:</w:t>
      </w:r>
      <w:r w:rsidRPr="006876BE">
        <w:t> </w:t>
      </w:r>
    </w:p>
    <w:p w:rsidRPr="006876BE" w:rsidR="006876BE" w:rsidP="006876BE" w:rsidRDefault="006876BE" w14:paraId="12F22417" w14:textId="1C1E37D4">
      <w:pPr>
        <w:numPr>
          <w:ilvl w:val="0"/>
          <w:numId w:val="2"/>
        </w:numPr>
        <w:tabs>
          <w:tab w:val="num" w:pos="720"/>
        </w:tabs>
      </w:pPr>
      <w:r w:rsidRPr="006876BE">
        <w:t>If a referral exists</w:t>
      </w:r>
      <w:r>
        <w:t xml:space="preserve"> in client system</w:t>
      </w:r>
      <w:r w:rsidRPr="006876BE">
        <w:t xml:space="preserve">, </w:t>
      </w:r>
      <w:r>
        <w:t xml:space="preserve">submit to payer, </w:t>
      </w:r>
      <w:proofErr w:type="gramStart"/>
      <w:r>
        <w:t>include</w:t>
      </w:r>
      <w:proofErr w:type="gramEnd"/>
      <w:r>
        <w:t xml:space="preserve"> full medical records.</w:t>
      </w:r>
      <w:r w:rsidRPr="006876BE">
        <w:t> </w:t>
      </w:r>
    </w:p>
    <w:p w:rsidR="006876BE" w:rsidP="006876BE" w:rsidRDefault="006876BE" w14:paraId="6E5F3DE0" w14:textId="4AC3A3E4">
      <w:pPr>
        <w:pStyle w:val="NoSpacing"/>
        <w:numPr>
          <w:ilvl w:val="1"/>
          <w:numId w:val="2"/>
        </w:numPr>
      </w:pPr>
      <w:r w:rsidRPr="006876BE">
        <w:t xml:space="preserve">Problem Type </w:t>
      </w:r>
      <w:r>
        <w:t>MR Sent</w:t>
      </w:r>
    </w:p>
    <w:p w:rsidR="006876BE" w:rsidP="006876BE" w:rsidRDefault="006876BE" w14:paraId="6F2A2267" w14:textId="48959B9F">
      <w:pPr>
        <w:pStyle w:val="NoSpacing"/>
        <w:numPr>
          <w:ilvl w:val="1"/>
          <w:numId w:val="2"/>
        </w:numPr>
      </w:pPr>
      <w:r>
        <w:t>Action Initiated: MR sent</w:t>
      </w:r>
    </w:p>
    <w:p w:rsidRPr="006876BE" w:rsidR="006876BE" w:rsidP="006876BE" w:rsidRDefault="006876BE" w14:paraId="3D1CBA79" w14:textId="29B8B383">
      <w:pPr>
        <w:pStyle w:val="NoSpacing"/>
        <w:numPr>
          <w:ilvl w:val="1"/>
          <w:numId w:val="2"/>
        </w:numPr>
      </w:pPr>
      <w:r>
        <w:t>Next Action: Review</w:t>
      </w:r>
    </w:p>
    <w:p w:rsidRPr="006876BE" w:rsidR="006876BE" w:rsidP="006876BE" w:rsidRDefault="006876BE" w14:paraId="56D5AB11" w14:textId="7382AF3D">
      <w:pPr>
        <w:pStyle w:val="NoSpacing"/>
        <w:numPr>
          <w:ilvl w:val="1"/>
          <w:numId w:val="2"/>
        </w:numPr>
      </w:pPr>
      <w:r w:rsidRPr="006876BE">
        <w:t>NA Da</w:t>
      </w:r>
      <w:r>
        <w:t>ys</w:t>
      </w:r>
      <w:proofErr w:type="gramStart"/>
      <w:r>
        <w:t xml:space="preserve">: </w:t>
      </w:r>
      <w:r w:rsidRPr="006876BE">
        <w:t xml:space="preserve"> 22</w:t>
      </w:r>
      <w:proofErr w:type="gramEnd"/>
      <w:r w:rsidRPr="006876BE">
        <w:t xml:space="preserve"> days </w:t>
      </w:r>
    </w:p>
    <w:p w:rsidR="006876BE" w:rsidP="006876BE" w:rsidRDefault="006876BE" w14:paraId="6ED3FB9F" w14:textId="1684512D">
      <w:pPr>
        <w:pStyle w:val="NoSpacing"/>
        <w:numPr>
          <w:ilvl w:val="1"/>
          <w:numId w:val="2"/>
        </w:numPr>
      </w:pPr>
      <w:r>
        <w:t>Action: Note account that referral was submitted with medical records for claim payment – reopen and reassign to A-Aging for next follow up</w:t>
      </w:r>
    </w:p>
    <w:p w:rsidRPr="006876BE" w:rsidR="006876BE" w:rsidP="006876BE" w:rsidRDefault="006876BE" w14:paraId="672C30B0" w14:textId="77777777">
      <w:pPr>
        <w:pStyle w:val="NoSpacing"/>
      </w:pPr>
    </w:p>
    <w:p w:rsidRPr="006876BE" w:rsidR="006876BE" w:rsidP="006876BE" w:rsidRDefault="006876BE" w14:paraId="3BDFAFB6" w14:textId="77777777">
      <w:pPr>
        <w:numPr>
          <w:ilvl w:val="0"/>
          <w:numId w:val="6"/>
        </w:numPr>
      </w:pPr>
      <w:r w:rsidRPr="006876BE">
        <w:t xml:space="preserve">If not, add to client </w:t>
      </w:r>
      <w:proofErr w:type="spellStart"/>
      <w:r w:rsidRPr="006876BE">
        <w:t>needback</w:t>
      </w:r>
      <w:proofErr w:type="spellEnd"/>
      <w:r w:rsidRPr="006876BE">
        <w:t xml:space="preserve"> for a referral request. </w:t>
      </w:r>
    </w:p>
    <w:p w:rsidR="006876BE" w:rsidP="006876BE" w:rsidRDefault="006876BE" w14:paraId="0F64A685" w14:textId="77777777">
      <w:pPr>
        <w:pStyle w:val="NoSpacing"/>
        <w:numPr>
          <w:ilvl w:val="1"/>
          <w:numId w:val="6"/>
        </w:numPr>
      </w:pPr>
      <w:r w:rsidRPr="006876BE">
        <w:t xml:space="preserve">Problem Type </w:t>
      </w:r>
      <w:proofErr w:type="spellStart"/>
      <w:r w:rsidRPr="006876BE">
        <w:t>Needback</w:t>
      </w:r>
      <w:proofErr w:type="spellEnd"/>
      <w:r w:rsidRPr="006876BE">
        <w:t> </w:t>
      </w:r>
    </w:p>
    <w:p w:rsidR="006876BE" w:rsidP="006876BE" w:rsidRDefault="006876BE" w14:paraId="35E4039F" w14:textId="18287ACC">
      <w:pPr>
        <w:pStyle w:val="NoSpacing"/>
        <w:numPr>
          <w:ilvl w:val="1"/>
          <w:numId w:val="6"/>
        </w:numPr>
      </w:pPr>
      <w:r>
        <w:t xml:space="preserve">Action Initiated: Added to client </w:t>
      </w:r>
      <w:proofErr w:type="spellStart"/>
      <w:r>
        <w:t>needback</w:t>
      </w:r>
      <w:proofErr w:type="spellEnd"/>
    </w:p>
    <w:p w:rsidRPr="006876BE" w:rsidR="006876BE" w:rsidP="006876BE" w:rsidRDefault="006876BE" w14:paraId="452CD016" w14:textId="254FA234">
      <w:pPr>
        <w:pStyle w:val="NoSpacing"/>
        <w:numPr>
          <w:ilvl w:val="1"/>
          <w:numId w:val="6"/>
        </w:numPr>
      </w:pPr>
      <w:r>
        <w:t>Next Action: Review</w:t>
      </w:r>
    </w:p>
    <w:p w:rsidRPr="006876BE" w:rsidR="006876BE" w:rsidP="006876BE" w:rsidRDefault="006876BE" w14:paraId="23550825" w14:textId="1D7585DF">
      <w:pPr>
        <w:pStyle w:val="NoSpacing"/>
        <w:numPr>
          <w:ilvl w:val="1"/>
          <w:numId w:val="6"/>
        </w:numPr>
      </w:pPr>
      <w:r w:rsidRPr="006876BE">
        <w:t>NA Da</w:t>
      </w:r>
      <w:r>
        <w:t>ys:</w:t>
      </w:r>
      <w:r w:rsidRPr="006876BE">
        <w:t xml:space="preserve"> 5 days </w:t>
      </w:r>
    </w:p>
    <w:p w:rsidRPr="006876BE" w:rsidR="006876BE" w:rsidP="006876BE" w:rsidRDefault="006876BE" w14:paraId="10264664" w14:textId="42664966">
      <w:pPr>
        <w:pStyle w:val="NoSpacing"/>
        <w:numPr>
          <w:ilvl w:val="1"/>
          <w:numId w:val="6"/>
        </w:numPr>
      </w:pPr>
      <w:r>
        <w:t>Action:  Note account – reopen and reassign to ZZ-</w:t>
      </w:r>
      <w:proofErr w:type="spellStart"/>
      <w:r>
        <w:t>Needback</w:t>
      </w:r>
      <w:proofErr w:type="spellEnd"/>
      <w:r>
        <w:t xml:space="preserve"> work queue</w:t>
      </w:r>
    </w:p>
    <w:p w:rsidRPr="006876BE" w:rsidR="006876BE" w:rsidP="006876BE" w:rsidRDefault="006876BE" w14:paraId="276720BA" w14:textId="77777777">
      <w:r w:rsidRPr="006876BE">
        <w:t> </w:t>
      </w:r>
    </w:p>
    <w:p w:rsidR="006876BE" w:rsidP="006876BE" w:rsidRDefault="006876BE" w14:paraId="20DB99A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General Expectation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="006876BE" w:rsidP="006876BE" w:rsidRDefault="006876BE" w14:paraId="23A2F8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sz w:val="22"/>
          <w:szCs w:val="22"/>
        </w:rPr>
        <w:t>All team members must exhaust all internal efforts to resolve claims and secure payment before requesting additional information from the client.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 </w:t>
      </w:r>
      <w:r>
        <w:rPr>
          <w:rStyle w:val="eop"/>
          <w:rFonts w:ascii="Aptos" w:hAnsi="Aptos" w:cs="Segoe UI" w:eastAsiaTheme="majorEastAsia"/>
          <w:sz w:val="22"/>
          <w:szCs w:val="22"/>
        </w:rPr>
        <w:t> </w:t>
      </w:r>
    </w:p>
    <w:p w:rsidRPr="006876BE" w:rsidR="006876BE" w:rsidP="006876BE" w:rsidRDefault="006876BE" w14:paraId="74B58BA5" w14:textId="77777777"/>
    <w:p w:rsidR="006876BE" w:rsidRDefault="006876BE" w14:paraId="0D98ED1E" w14:textId="77777777"/>
    <w:sectPr w:rsidR="006876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eb9bd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470132"/>
    <w:multiLevelType w:val="multilevel"/>
    <w:tmpl w:val="03624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8E027C"/>
    <w:multiLevelType w:val="hybridMultilevel"/>
    <w:tmpl w:val="468A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75E4"/>
    <w:multiLevelType w:val="multilevel"/>
    <w:tmpl w:val="1C0C5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567C59"/>
    <w:multiLevelType w:val="multilevel"/>
    <w:tmpl w:val="7A963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8D11D4"/>
    <w:multiLevelType w:val="multilevel"/>
    <w:tmpl w:val="32925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22027B"/>
    <w:multiLevelType w:val="multilevel"/>
    <w:tmpl w:val="DED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567794F"/>
    <w:multiLevelType w:val="multilevel"/>
    <w:tmpl w:val="40B6F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24F112E"/>
    <w:multiLevelType w:val="multilevel"/>
    <w:tmpl w:val="92900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7A2658C"/>
    <w:multiLevelType w:val="multilevel"/>
    <w:tmpl w:val="CF5CB7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7C3061"/>
    <w:multiLevelType w:val="multilevel"/>
    <w:tmpl w:val="4A4CBA2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E9F7981"/>
    <w:multiLevelType w:val="multilevel"/>
    <w:tmpl w:val="5D261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7953CF"/>
    <w:multiLevelType w:val="multilevel"/>
    <w:tmpl w:val="C9323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0C215B1"/>
    <w:multiLevelType w:val="multilevel"/>
    <w:tmpl w:val="AD74B1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58C4012"/>
    <w:multiLevelType w:val="multilevel"/>
    <w:tmpl w:val="4216C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DF5C1F"/>
    <w:multiLevelType w:val="multilevel"/>
    <w:tmpl w:val="B352C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D9462F0"/>
    <w:multiLevelType w:val="multilevel"/>
    <w:tmpl w:val="B71C2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" w16cid:durableId="1060057210">
    <w:abstractNumId w:val="0"/>
  </w:num>
  <w:num w:numId="2" w16cid:durableId="1762405716">
    <w:abstractNumId w:val="9"/>
  </w:num>
  <w:num w:numId="3" w16cid:durableId="610626998">
    <w:abstractNumId w:val="7"/>
  </w:num>
  <w:num w:numId="4" w16cid:durableId="472017458">
    <w:abstractNumId w:val="8"/>
  </w:num>
  <w:num w:numId="5" w16cid:durableId="584146097">
    <w:abstractNumId w:val="2"/>
  </w:num>
  <w:num w:numId="6" w16cid:durableId="1770079866">
    <w:abstractNumId w:val="14"/>
  </w:num>
  <w:num w:numId="7" w16cid:durableId="1650357561">
    <w:abstractNumId w:val="4"/>
  </w:num>
  <w:num w:numId="8" w16cid:durableId="885726775">
    <w:abstractNumId w:val="12"/>
  </w:num>
  <w:num w:numId="9" w16cid:durableId="1992445308">
    <w:abstractNumId w:val="15"/>
  </w:num>
  <w:num w:numId="10" w16cid:durableId="1923876634">
    <w:abstractNumId w:val="11"/>
  </w:num>
  <w:num w:numId="11" w16cid:durableId="758987571">
    <w:abstractNumId w:val="6"/>
  </w:num>
  <w:num w:numId="12" w16cid:durableId="351997077">
    <w:abstractNumId w:val="10"/>
  </w:num>
  <w:num w:numId="13" w16cid:durableId="620110196">
    <w:abstractNumId w:val="3"/>
  </w:num>
  <w:num w:numId="14" w16cid:durableId="141966130">
    <w:abstractNumId w:val="13"/>
  </w:num>
  <w:num w:numId="15" w16cid:durableId="1172064527">
    <w:abstractNumId w:val="5"/>
  </w:num>
  <w:num w:numId="16" w16cid:durableId="81403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BE"/>
    <w:rsid w:val="004B67B2"/>
    <w:rsid w:val="006876BE"/>
    <w:rsid w:val="007B5BBC"/>
    <w:rsid w:val="17AB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DEC4"/>
  <w15:chartTrackingRefBased/>
  <w15:docId w15:val="{AD58F47E-4E2C-40CE-858D-8C2F2409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6B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6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76B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76B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76B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76B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76B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76B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76B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76B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7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6B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76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6B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7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6B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7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6B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6876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876BE"/>
  </w:style>
  <w:style w:type="character" w:styleId="eop" w:customStyle="1">
    <w:name w:val="eop"/>
    <w:basedOn w:val="DefaultParagraphFont"/>
    <w:rsid w:val="006876BE"/>
  </w:style>
  <w:style w:type="paragraph" w:styleId="NoSpacing">
    <w:name w:val="No Spacing"/>
    <w:uiPriority w:val="1"/>
    <w:qFormat/>
    <w:rsid w:val="00687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2025-06-04T18:20:00.0000000Z</dcterms:created>
  <dcterms:modified xsi:type="dcterms:W3CDTF">2025-06-19T18:37:59.2532582Z</dcterms:modified>
</coreProperties>
</file>