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BC" w:rsidRDefault="00B34DBB" w14:paraId="557E6095" w14:textId="56E68909">
      <w:r w:rsidR="0C48A3A1">
        <w:rPr/>
        <w:t>CARC CODE COB11 Transferred to Proper Payer</w:t>
      </w:r>
    </w:p>
    <w:p w:rsidR="0C48A3A1" w:rsidRDefault="0C48A3A1" w14:paraId="2A48356B" w14:textId="05901D6F"/>
    <w:p w:rsidR="0C48A3A1" w:rsidP="0C48A3A1" w:rsidRDefault="0C48A3A1" w14:paraId="2E30AAB2" w14:textId="2D2D6EED">
      <w:pPr>
        <w:spacing w:before="0" w:beforeAutospacing="off" w:after="160" w:afterAutospacing="off" w:line="257" w:lineRule="auto"/>
      </w:pPr>
      <w:r w:rsidRPr="0C48A3A1" w:rsidR="0C48A3A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0C48A3A1" w:rsidP="0C48A3A1" w:rsidRDefault="0C48A3A1" w14:paraId="634DF20E" w14:textId="1AF04807">
      <w:pPr>
        <w:spacing w:before="0" w:beforeAutospacing="off" w:after="160" w:afterAutospacing="off" w:line="257" w:lineRule="auto"/>
      </w:pPr>
      <w:r w:rsidRPr="0C48A3A1" w:rsidR="0C48A3A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0C48A3A1" w:rsidR="0C48A3A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0C48A3A1" w:rsidP="0C48A3A1" w:rsidRDefault="0C48A3A1" w14:paraId="6FF1129C" w14:textId="15F733CD">
      <w:pPr>
        <w:spacing w:before="0" w:beforeAutospacing="off" w:after="160" w:afterAutospacing="off" w:line="257" w:lineRule="auto"/>
      </w:pPr>
      <w:r w:rsidRPr="0C48A3A1" w:rsidR="0C48A3A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0C48A3A1" w:rsidP="0C48A3A1" w:rsidRDefault="0C48A3A1" w14:paraId="4FC9E388" w14:textId="15C789C0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C48A3A1" w:rsidR="0C48A3A1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0C48A3A1" w:rsidP="0C48A3A1" w:rsidRDefault="0C48A3A1" w14:paraId="321B8ACF" w14:textId="1C298D7D">
      <w:pPr>
        <w:pStyle w:val="ListParagraph"/>
        <w:numPr>
          <w:ilvl w:val="1"/>
          <w:numId w:val="9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C48A3A1" w:rsidR="0C48A3A1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0C48A3A1" w:rsidRDefault="0C48A3A1" w14:paraId="7CB4B065" w14:textId="47F32E5D"/>
    <w:p w:rsidR="00B34DBB" w:rsidRDefault="00B34DBB" w14:paraId="33C36FE0" w14:textId="77777777"/>
    <w:p w:rsidRPr="00371777" w:rsidR="00B34DBB" w:rsidP="00B34DBB" w:rsidRDefault="00B34DBB" w14:paraId="02EA4E90" w14:textId="77777777">
      <w:pPr>
        <w:rPr>
          <w:b/>
          <w:bCs/>
        </w:rPr>
      </w:pPr>
      <w:r w:rsidRPr="00371777">
        <w:rPr>
          <w:b/>
          <w:bCs/>
        </w:rPr>
        <w:t>Transferred to Proper Payer</w:t>
      </w:r>
    </w:p>
    <w:p w:rsidRPr="00371777" w:rsidR="00B34DBB" w:rsidP="00B34DBB" w:rsidRDefault="00B34DBB" w14:paraId="71D4A966" w14:textId="77777777">
      <w:r w:rsidRPr="00371777">
        <w:rPr>
          <w:b/>
          <w:bCs/>
        </w:rPr>
        <w:t>Action Needed:</w:t>
      </w:r>
    </w:p>
    <w:p w:rsidRPr="00371777" w:rsidR="00B34DBB" w:rsidP="00B34DBB" w:rsidRDefault="00B34DBB" w14:paraId="0673AC04" w14:textId="77777777">
      <w:pPr>
        <w:numPr>
          <w:ilvl w:val="0"/>
          <w:numId w:val="1"/>
        </w:numPr>
      </w:pPr>
      <w:r w:rsidRPr="00371777">
        <w:rPr>
          <w:b/>
          <w:bCs/>
        </w:rPr>
        <w:t>Identify the Proper Payer</w:t>
      </w:r>
    </w:p>
    <w:p w:rsidRPr="00371777" w:rsidR="00B34DBB" w:rsidP="00B34DBB" w:rsidRDefault="00B34DBB" w14:paraId="1E9AC689" w14:textId="77777777">
      <w:pPr>
        <w:numPr>
          <w:ilvl w:val="1"/>
          <w:numId w:val="2"/>
        </w:numPr>
      </w:pPr>
      <w:r w:rsidRPr="00371777">
        <w:t>Update PHI with the correct insurance information.</w:t>
      </w:r>
    </w:p>
    <w:p w:rsidR="00B34DBB" w:rsidP="00B34DBB" w:rsidRDefault="00B34DBB" w14:paraId="32BF2846" w14:textId="77777777">
      <w:pPr>
        <w:numPr>
          <w:ilvl w:val="1"/>
          <w:numId w:val="2"/>
        </w:numPr>
      </w:pPr>
      <w:r w:rsidRPr="00371777">
        <w:rPr>
          <w:b/>
          <w:bCs/>
        </w:rPr>
        <w:t xml:space="preserve">Do not </w:t>
      </w:r>
      <w:proofErr w:type="gramStart"/>
      <w:r w:rsidRPr="00371777">
        <w:rPr>
          <w:b/>
          <w:bCs/>
        </w:rPr>
        <w:t>rebill</w:t>
      </w:r>
      <w:proofErr w:type="gramEnd"/>
      <w:r w:rsidRPr="00371777">
        <w:t xml:space="preserve"> unless the claim is not on file with the proper payer.  The claim was already forwarded to the proper payer, so we need status and payment information. </w:t>
      </w:r>
      <w:r>
        <w:t xml:space="preserve"> Call BEFORE rebilling. </w:t>
      </w:r>
    </w:p>
    <w:p w:rsidRPr="00371777" w:rsidR="00B34DBB" w:rsidP="00B34DBB" w:rsidRDefault="00B34DBB" w14:paraId="6A78C93D" w14:textId="77777777">
      <w:pPr>
        <w:numPr>
          <w:ilvl w:val="2"/>
          <w:numId w:val="2"/>
        </w:numPr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claim</w:t>
      </w:r>
      <w:proofErr w:type="gramEnd"/>
      <w:r>
        <w:rPr>
          <w:b/>
          <w:bCs/>
        </w:rPr>
        <w:t xml:space="preserve"> is on file, go to step 2</w:t>
      </w:r>
    </w:p>
    <w:p w:rsidRPr="00371777" w:rsidR="00B34DBB" w:rsidP="00B34DBB" w:rsidRDefault="00B34DBB" w14:paraId="36CD11C3" w14:textId="77777777">
      <w:pPr>
        <w:numPr>
          <w:ilvl w:val="2"/>
          <w:numId w:val="2"/>
        </w:numPr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claim</w:t>
      </w:r>
      <w:proofErr w:type="gramEnd"/>
      <w:r>
        <w:rPr>
          <w:b/>
          <w:bCs/>
        </w:rPr>
        <w:t xml:space="preserve"> is NOT on file, update the insurance and rebill </w:t>
      </w:r>
      <w:proofErr w:type="gramStart"/>
      <w:r>
        <w:rPr>
          <w:b/>
          <w:bCs/>
        </w:rPr>
        <w:t>claim</w:t>
      </w:r>
      <w:proofErr w:type="gramEnd"/>
      <w:r>
        <w:rPr>
          <w:b/>
          <w:bCs/>
        </w:rPr>
        <w:t xml:space="preserve"> to </w:t>
      </w:r>
      <w:proofErr w:type="gramStart"/>
      <w:r>
        <w:rPr>
          <w:b/>
          <w:bCs/>
        </w:rPr>
        <w:t>proper</w:t>
      </w:r>
      <w:proofErr w:type="gramEnd"/>
      <w:r>
        <w:rPr>
          <w:b/>
          <w:bCs/>
        </w:rPr>
        <w:t xml:space="preserve"> payer</w:t>
      </w:r>
    </w:p>
    <w:p w:rsidRPr="00371777" w:rsidR="00B34DBB" w:rsidP="00B34DBB" w:rsidRDefault="00B34DBB" w14:paraId="742F2F31" w14:textId="77777777">
      <w:pPr>
        <w:numPr>
          <w:ilvl w:val="0"/>
          <w:numId w:val="3"/>
        </w:numPr>
      </w:pPr>
      <w:r w:rsidRPr="00371777">
        <w:rPr>
          <w:b/>
          <w:bCs/>
        </w:rPr>
        <w:t>Check Claim Status</w:t>
      </w:r>
    </w:p>
    <w:p w:rsidRPr="00371777" w:rsidR="00B34DBB" w:rsidP="00B34DBB" w:rsidRDefault="00B34DBB" w14:paraId="51326455" w14:textId="77777777">
      <w:pPr>
        <w:numPr>
          <w:ilvl w:val="1"/>
          <w:numId w:val="4"/>
        </w:numPr>
      </w:pPr>
      <w:r w:rsidRPr="00371777">
        <w:t>Verify if the proper payer has accepted the claim and update the status in RCM.</w:t>
      </w:r>
    </w:p>
    <w:p w:rsidRPr="00371777" w:rsidR="00B34DBB" w:rsidP="00B34DBB" w:rsidRDefault="00B34DBB" w14:paraId="154002B3" w14:textId="77777777">
      <w:pPr>
        <w:numPr>
          <w:ilvl w:val="0"/>
          <w:numId w:val="5"/>
        </w:numPr>
      </w:pPr>
      <w:r w:rsidRPr="00371777">
        <w:rPr>
          <w:b/>
          <w:bCs/>
        </w:rPr>
        <w:t>Save &amp; Move Claims for Posting</w:t>
      </w:r>
    </w:p>
    <w:p w:rsidRPr="00371777" w:rsidR="00B34DBB" w:rsidP="00B34DBB" w:rsidRDefault="00B34DBB" w14:paraId="53B43D21" w14:textId="77777777">
      <w:pPr>
        <w:numPr>
          <w:ilvl w:val="1"/>
          <w:numId w:val="6"/>
        </w:numPr>
      </w:pPr>
      <w:r w:rsidRPr="00371777">
        <w:t>Upload the EOB to the document manager.</w:t>
      </w:r>
    </w:p>
    <w:p w:rsidRPr="00371777" w:rsidR="00B34DBB" w:rsidP="00B34DBB" w:rsidRDefault="00B34DBB" w14:paraId="449A0C5B" w14:textId="77777777">
      <w:pPr>
        <w:numPr>
          <w:ilvl w:val="1"/>
          <w:numId w:val="6"/>
        </w:numPr>
      </w:pPr>
      <w:r w:rsidRPr="00371777">
        <w:t xml:space="preserve">Move the claim to the </w:t>
      </w:r>
      <w:r w:rsidRPr="00371777">
        <w:rPr>
          <w:b/>
          <w:bCs/>
        </w:rPr>
        <w:t>A-Pend Pay</w:t>
      </w:r>
      <w:r w:rsidRPr="00371777">
        <w:t xml:space="preserve"> work queue for payment posting.</w:t>
      </w:r>
    </w:p>
    <w:p w:rsidRPr="00371777" w:rsidR="00B34DBB" w:rsidP="00B34DBB" w:rsidRDefault="00B34DBB" w14:paraId="64D8D214" w14:textId="77777777">
      <w:pPr>
        <w:numPr>
          <w:ilvl w:val="2"/>
          <w:numId w:val="7"/>
        </w:numPr>
      </w:pPr>
      <w:r w:rsidRPr="00371777">
        <w:t>If paid – Problem Type POST – Move to A-Pend Pay</w:t>
      </w:r>
    </w:p>
    <w:p w:rsidRPr="00371777" w:rsidR="00B34DBB" w:rsidP="00B34DBB" w:rsidRDefault="00B34DBB" w14:paraId="6D002CFE" w14:textId="77777777">
      <w:pPr>
        <w:numPr>
          <w:ilvl w:val="2"/>
          <w:numId w:val="7"/>
        </w:numPr>
      </w:pPr>
      <w:r w:rsidRPr="00371777">
        <w:t xml:space="preserve">If denied – (and proper payer EOB is not posted) - Problem Type DENIED – Move to A-Pend Pay </w:t>
      </w:r>
    </w:p>
    <w:p w:rsidRPr="00371777" w:rsidR="00B34DBB" w:rsidP="00B34DBB" w:rsidRDefault="00B34DBB" w14:paraId="3ACB0369" w14:textId="77777777">
      <w:pPr>
        <w:numPr>
          <w:ilvl w:val="2"/>
          <w:numId w:val="7"/>
        </w:numPr>
      </w:pPr>
      <w:r w:rsidRPr="00371777">
        <w:t>If denied – (and proper payer EOB is posted) - Problem Type DENIED – Move to Hardaway, Autumn to work denial.  </w:t>
      </w:r>
    </w:p>
    <w:p w:rsidRPr="00371777" w:rsidR="00B34DBB" w:rsidP="00B34DBB" w:rsidRDefault="00B34DBB" w14:paraId="194EA5CB" w14:textId="77777777">
      <w:pPr>
        <w:numPr>
          <w:ilvl w:val="2"/>
          <w:numId w:val="7"/>
        </w:numPr>
      </w:pPr>
      <w:r w:rsidRPr="00371777">
        <w:t xml:space="preserve">If no EOB is obtainable or found per our “When status of a claim” workflow – please add to the </w:t>
      </w:r>
      <w:proofErr w:type="spellStart"/>
      <w:r w:rsidRPr="00371777">
        <w:t>Needback</w:t>
      </w:r>
      <w:proofErr w:type="spellEnd"/>
      <w:r w:rsidRPr="00371777">
        <w:t xml:space="preserve"> list for the client to obtain the EOB for our team.  Please ** make sure ** that the EOB request on the </w:t>
      </w:r>
      <w:proofErr w:type="spellStart"/>
      <w:r w:rsidRPr="00371777">
        <w:t>Needback</w:t>
      </w:r>
      <w:proofErr w:type="spellEnd"/>
      <w:r w:rsidRPr="00371777">
        <w:t xml:space="preserve"> is for the proper payer that processed the claim. </w:t>
      </w:r>
    </w:p>
    <w:p w:rsidRPr="00371777" w:rsidR="00B34DBB" w:rsidP="00B34DBB" w:rsidRDefault="00B34DBB" w14:paraId="793B1DA1" w14:textId="77777777">
      <w:pPr>
        <w:numPr>
          <w:ilvl w:val="3"/>
          <w:numId w:val="8"/>
        </w:numPr>
      </w:pPr>
      <w:hyperlink w:history="1" r:id="rId5">
        <w:r w:rsidRPr="00371777">
          <w:rPr>
            <w:rStyle w:val="Hyperlink"/>
          </w:rPr>
          <w:t>https://phytechsolutions.box.com/s/ji519twbxue2s0jxsyjco6wqcs0244ax</w:t>
        </w:r>
      </w:hyperlink>
    </w:p>
    <w:p w:rsidRPr="00371777" w:rsidR="00B34DBB" w:rsidP="00B34DBB" w:rsidRDefault="00B34DBB" w14:paraId="6BECB53A" w14:textId="77777777">
      <w:r w:rsidRPr="00371777">
        <w:lastRenderedPageBreak/>
        <w:t> </w:t>
      </w:r>
    </w:p>
    <w:p w:rsidRPr="00371777" w:rsidR="00B34DBB" w:rsidP="00B34DBB" w:rsidRDefault="00B34DBB" w14:paraId="72F16921" w14:textId="77777777">
      <w:r w:rsidRPr="00371777">
        <w:rPr>
          <w:b/>
          <w:bCs/>
        </w:rPr>
        <w:t>Next Steps:</w:t>
      </w:r>
    </w:p>
    <w:p w:rsidRPr="00371777" w:rsidR="00B34DBB" w:rsidP="00B34DBB" w:rsidRDefault="00B34DBB" w14:paraId="325B08F5" w14:textId="77777777">
      <w:r w:rsidRPr="00371777">
        <w:t>Please review, research, and resolve these claims to ensure we obtain the appropriate payments.</w:t>
      </w:r>
    </w:p>
    <w:p w:rsidR="00B34DBB" w:rsidP="00B34DBB" w:rsidRDefault="00B34DBB" w14:paraId="69735D1E" w14:textId="77777777"/>
    <w:p w:rsidR="00B34DBB" w:rsidP="00B34DBB" w:rsidRDefault="00B34DBB" w14:paraId="09C837FF" w14:textId="77777777"/>
    <w:p w:rsidRPr="00371777" w:rsidR="00B34DBB" w:rsidP="00B34DBB" w:rsidRDefault="00B34DBB" w14:paraId="6118DAEC" w14:textId="77777777"/>
    <w:p w:rsidRPr="00371777" w:rsidR="00B34DBB" w:rsidP="00B34DBB" w:rsidRDefault="00B34DBB" w14:paraId="11936CCC" w14:textId="77777777">
      <w:pPr>
        <w:rPr>
          <w:b/>
          <w:bCs/>
        </w:rPr>
      </w:pPr>
      <w:r w:rsidRPr="00371777">
        <w:rPr>
          <w:b/>
          <w:bCs/>
        </w:rPr>
        <w:t>General Expectation</w:t>
      </w:r>
    </w:p>
    <w:p w:rsidRPr="00371777" w:rsidR="00B34DBB" w:rsidP="00B34DBB" w:rsidRDefault="00B34DBB" w14:paraId="5FC19883" w14:textId="77777777">
      <w:r w:rsidRPr="00371777">
        <w:t xml:space="preserve">All team members must exhaust all internal efforts to resolve claims and secure payment </w:t>
      </w:r>
      <w:r w:rsidRPr="00371777">
        <w:rPr>
          <w:b/>
          <w:bCs/>
        </w:rPr>
        <w:t>before</w:t>
      </w:r>
      <w:r w:rsidRPr="00371777">
        <w:t xml:space="preserve"> requesting additional information from the client.</w:t>
      </w:r>
    </w:p>
    <w:p w:rsidR="00B34DBB" w:rsidRDefault="00B34DBB" w14:paraId="1A257917" w14:textId="77777777"/>
    <w:sectPr w:rsidR="00B34DB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05afc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023582"/>
    <w:multiLevelType w:val="multilevel"/>
    <w:tmpl w:val="DFDEC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7334B"/>
    <w:multiLevelType w:val="multilevel"/>
    <w:tmpl w:val="E554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914C2"/>
    <w:multiLevelType w:val="multilevel"/>
    <w:tmpl w:val="016CE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F2D47"/>
    <w:multiLevelType w:val="multilevel"/>
    <w:tmpl w:val="5C9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73893"/>
    <w:multiLevelType w:val="multilevel"/>
    <w:tmpl w:val="5A668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C7BCD"/>
    <w:multiLevelType w:val="multilevel"/>
    <w:tmpl w:val="8F427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07166"/>
    <w:multiLevelType w:val="multilevel"/>
    <w:tmpl w:val="69F8A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D3131"/>
    <w:multiLevelType w:val="multilevel"/>
    <w:tmpl w:val="C862F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">
    <w:abstractNumId w:val="8"/>
  </w:num>
  <w:num w:numId="1" w16cid:durableId="90244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95736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7902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375619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03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9987441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657505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850248">
    <w:abstractNumId w:val="7"/>
    <w:lvlOverride w:ilvl="0">
      <w:startOverride w:val="3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BB"/>
    <w:rsid w:val="000A607D"/>
    <w:rsid w:val="007B5BBC"/>
    <w:rsid w:val="009E1A30"/>
    <w:rsid w:val="00B34DBB"/>
    <w:rsid w:val="0C48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3759"/>
  <w15:chartTrackingRefBased/>
  <w15:docId w15:val="{8F50A0CC-03BC-4D6F-8573-57FA2226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DBB"/>
    <w:rPr>
      <w:color w:val="467886" w:themeColor="hyperlink"/>
      <w:u w:val="single"/>
    </w:rPr>
  </w:style>
  <w:style w:type="paragraph" w:styleId="ListParagraph">
    <w:uiPriority w:val="34"/>
    <w:name w:val="List Paragraph"/>
    <w:basedOn w:val="Normal"/>
    <w:qFormat/>
    <w:rsid w:val="0C48A3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phytechsolutions.box.com/s/ji519twbxue2s0jxsyjco6wqcs0244a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2025-03-24T17:39:00.0000000Z</dcterms:created>
  <dcterms:modified xsi:type="dcterms:W3CDTF">2025-06-19T18:40:46.5418393Z</dcterms:modified>
</coreProperties>
</file>