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17388" w14:textId="7BF5ADDC"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3D9F8CF" w14:textId="6FA50268" w:rsidR="003366CD" w:rsidRDefault="003366CD" w:rsidP="003366CD">
      <w:pPr>
        <w:pStyle w:val="paragraph"/>
        <w:spacing w:before="0" w:beforeAutospacing="0" w:after="0" w:afterAutospacing="0"/>
        <w:jc w:val="center"/>
        <w:textAlignment w:val="baseline"/>
        <w:rPr>
          <w:rStyle w:val="normaltextrun"/>
          <w:rFonts w:ascii="Arial" w:eastAsiaTheme="majorEastAsia" w:hAnsi="Arial" w:cs="Arial"/>
          <w:sz w:val="22"/>
          <w:szCs w:val="22"/>
        </w:rPr>
      </w:pPr>
      <w:r>
        <w:rPr>
          <w:rStyle w:val="normaltextrun"/>
          <w:rFonts w:ascii="Aptos" w:eastAsiaTheme="majorEastAsia" w:hAnsi="Aptos" w:cs="Segoe UI"/>
          <w:b/>
          <w:bCs/>
          <w:sz w:val="22"/>
          <w:szCs w:val="22"/>
          <w:u w:val="single"/>
        </w:rPr>
        <w:t>MEDICARE PRIMARY CROSSOVER CLAIMS WITH SECONDARY INSURANCE</w:t>
      </w:r>
      <w:r>
        <w:rPr>
          <w:rStyle w:val="normaltextrun"/>
          <w:rFonts w:ascii="Arial" w:eastAsiaTheme="majorEastAsia" w:hAnsi="Arial" w:cs="Arial"/>
          <w:sz w:val="22"/>
          <w:szCs w:val="22"/>
        </w:rPr>
        <w:t> </w:t>
      </w:r>
    </w:p>
    <w:p w14:paraId="276E59C1" w14:textId="77777777" w:rsidR="003366CD" w:rsidRDefault="003366CD" w:rsidP="003366CD">
      <w:pPr>
        <w:pStyle w:val="paragraph"/>
        <w:spacing w:before="0" w:beforeAutospacing="0" w:after="0" w:afterAutospacing="0"/>
        <w:jc w:val="center"/>
        <w:textAlignment w:val="baseline"/>
        <w:rPr>
          <w:rFonts w:ascii="Segoe UI" w:hAnsi="Segoe UI" w:cs="Segoe UI"/>
          <w:sz w:val="18"/>
          <w:szCs w:val="18"/>
        </w:rPr>
      </w:pPr>
    </w:p>
    <w:p w14:paraId="5C2ACCDA"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While our BPO team does not work Medicare claims – we still need to review claims assigned to Medicare as the payer, when the balance billed and the current balance does not match.  This indicates that Medicare has paid and possibly crossed over the claim. </w:t>
      </w:r>
      <w:r>
        <w:rPr>
          <w:rStyle w:val="eop"/>
          <w:rFonts w:ascii="Aptos" w:eastAsiaTheme="majorEastAsia" w:hAnsi="Aptos" w:cs="Segoe UI"/>
          <w:sz w:val="22"/>
          <w:szCs w:val="22"/>
        </w:rPr>
        <w:t> </w:t>
      </w:r>
    </w:p>
    <w:p w14:paraId="7101B51D"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When the primary insurance is Medicare, PHI does not flip the claim to secondary automatically.</w:t>
      </w:r>
      <w:r>
        <w:rPr>
          <w:rStyle w:val="normaltextrun"/>
          <w:rFonts w:ascii="Arial" w:eastAsiaTheme="majorEastAsia" w:hAnsi="Arial" w:cs="Arial"/>
          <w:sz w:val="22"/>
          <w:szCs w:val="22"/>
        </w:rPr>
        <w:t> </w:t>
      </w:r>
      <w:r>
        <w:rPr>
          <w:rStyle w:val="normaltextrun"/>
          <w:rFonts w:ascii="Aptos" w:eastAsiaTheme="majorEastAsia" w:hAnsi="Aptos" w:cs="Segoe UI"/>
          <w:sz w:val="22"/>
          <w:szCs w:val="22"/>
        </w:rPr>
        <w:t xml:space="preserve"> Why?</w:t>
      </w:r>
      <w:r>
        <w:rPr>
          <w:rStyle w:val="normaltextrun"/>
          <w:rFonts w:ascii="Arial" w:eastAsiaTheme="majorEastAsia" w:hAnsi="Arial" w:cs="Arial"/>
          <w:sz w:val="22"/>
          <w:szCs w:val="22"/>
        </w:rPr>
        <w:t> </w:t>
      </w:r>
      <w:r>
        <w:rPr>
          <w:rStyle w:val="normaltextrun"/>
          <w:rFonts w:ascii="Aptos" w:eastAsiaTheme="majorEastAsia" w:hAnsi="Aptos" w:cs="Segoe UI"/>
          <w:sz w:val="22"/>
          <w:szCs w:val="22"/>
        </w:rPr>
        <w:t xml:space="preserve"> Because we have Medicare shut off in PHI to not send a secondary claim… REASON?</w:t>
      </w:r>
      <w:r>
        <w:rPr>
          <w:rStyle w:val="normaltextrun"/>
          <w:rFonts w:ascii="Arial" w:eastAsiaTheme="majorEastAsia" w:hAnsi="Arial" w:cs="Arial"/>
          <w:sz w:val="22"/>
          <w:szCs w:val="22"/>
        </w:rPr>
        <w:t> </w:t>
      </w:r>
      <w:r>
        <w:rPr>
          <w:rStyle w:val="normaltextrun"/>
          <w:rFonts w:ascii="Aptos" w:eastAsiaTheme="majorEastAsia" w:hAnsi="Aptos" w:cs="Segoe UI"/>
          <w:sz w:val="22"/>
          <w:szCs w:val="22"/>
        </w:rPr>
        <w:t xml:space="preserve"> Because Medicare crosses these over automatically and when </w:t>
      </w:r>
      <w:proofErr w:type="spellStart"/>
      <w:r>
        <w:rPr>
          <w:rStyle w:val="normaltextrun"/>
          <w:rFonts w:ascii="Aptos" w:eastAsiaTheme="majorEastAsia" w:hAnsi="Aptos" w:cs="Segoe UI"/>
          <w:sz w:val="22"/>
          <w:szCs w:val="22"/>
        </w:rPr>
        <w:t>medicare</w:t>
      </w:r>
      <w:proofErr w:type="spellEnd"/>
      <w:r>
        <w:rPr>
          <w:rStyle w:val="normaltextrun"/>
          <w:rFonts w:ascii="Aptos" w:eastAsiaTheme="majorEastAsia" w:hAnsi="Aptos" w:cs="Segoe UI"/>
          <w:sz w:val="22"/>
          <w:szCs w:val="22"/>
        </w:rPr>
        <w:t xml:space="preserve"> was sending the claim AND PHI was sending the claim, it causes mass duplicate secondary claims on file</w:t>
      </w:r>
      <w:proofErr w:type="gramStart"/>
      <w:r>
        <w:rPr>
          <w:rStyle w:val="normaltextrun"/>
          <w:rFonts w:ascii="Aptos" w:eastAsiaTheme="majorEastAsia" w:hAnsi="Aptos" w:cs="Segoe UI"/>
          <w:sz w:val="22"/>
          <w:szCs w:val="22"/>
        </w:rPr>
        <w:t>…..</w:t>
      </w:r>
      <w:proofErr w:type="gramEnd"/>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698E0548"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Because of this</w:t>
      </w:r>
      <w:proofErr w:type="gramStart"/>
      <w:r>
        <w:rPr>
          <w:rStyle w:val="normaltextrun"/>
          <w:rFonts w:ascii="Aptos" w:eastAsiaTheme="majorEastAsia" w:hAnsi="Aptos" w:cs="Segoe UI"/>
          <w:sz w:val="22"/>
          <w:szCs w:val="22"/>
        </w:rPr>
        <w:t>…..</w:t>
      </w:r>
      <w:proofErr w:type="gramEnd"/>
      <w:r>
        <w:rPr>
          <w:rStyle w:val="normaltextrun"/>
          <w:rFonts w:ascii="Aptos" w:eastAsiaTheme="majorEastAsia" w:hAnsi="Aptos" w:cs="Segoe UI"/>
          <w:sz w:val="22"/>
          <w:szCs w:val="22"/>
        </w:rPr>
        <w:t xml:space="preserve"> everything that Medicare has paid, that is now secondary responsibility is </w:t>
      </w:r>
      <w:proofErr w:type="spellStart"/>
      <w:r>
        <w:rPr>
          <w:rStyle w:val="normaltextrun"/>
          <w:rFonts w:ascii="Aptos" w:eastAsiaTheme="majorEastAsia" w:hAnsi="Aptos" w:cs="Segoe UI"/>
          <w:sz w:val="22"/>
          <w:szCs w:val="22"/>
        </w:rPr>
        <w:t>stil</w:t>
      </w:r>
      <w:proofErr w:type="spellEnd"/>
      <w:r>
        <w:rPr>
          <w:rStyle w:val="normaltextrun"/>
          <w:rFonts w:ascii="Aptos" w:eastAsiaTheme="majorEastAsia" w:hAnsi="Aptos" w:cs="Segoe UI"/>
          <w:sz w:val="22"/>
          <w:szCs w:val="22"/>
        </w:rPr>
        <w:t xml:space="preserve"> under “</w:t>
      </w:r>
      <w:proofErr w:type="gramStart"/>
      <w:r>
        <w:rPr>
          <w:rStyle w:val="normaltextrun"/>
          <w:rFonts w:ascii="Aptos" w:eastAsiaTheme="majorEastAsia" w:hAnsi="Aptos" w:cs="Segoe UI"/>
          <w:sz w:val="22"/>
          <w:szCs w:val="22"/>
        </w:rPr>
        <w:t>Medicare”</w:t>
      </w:r>
      <w:r>
        <w:rPr>
          <w:rStyle w:val="normaltextrun"/>
          <w:rFonts w:ascii="Arial" w:eastAsiaTheme="majorEastAsia" w:hAnsi="Arial" w:cs="Arial"/>
          <w:sz w:val="22"/>
          <w:szCs w:val="22"/>
        </w:rPr>
        <w:t> </w:t>
      </w:r>
      <w:r>
        <w:rPr>
          <w:rStyle w:val="normaltextrun"/>
          <w:rFonts w:ascii="Aptos" w:eastAsiaTheme="majorEastAsia" w:hAnsi="Aptos" w:cs="Segoe UI"/>
          <w:sz w:val="22"/>
          <w:szCs w:val="22"/>
        </w:rPr>
        <w:t xml:space="preserve"> PHI</w:t>
      </w:r>
      <w:proofErr w:type="gramEnd"/>
      <w:r>
        <w:rPr>
          <w:rStyle w:val="normaltextrun"/>
          <w:rFonts w:ascii="Aptos" w:eastAsiaTheme="majorEastAsia" w:hAnsi="Aptos" w:cs="Segoe UI"/>
          <w:sz w:val="22"/>
          <w:szCs w:val="22"/>
        </w:rPr>
        <w:t xml:space="preserve"> doesn’t automatically flip it to secondary responsibility.</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086D7CCB"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If Medicare issued payment, open the EOB/ERA file to ensure that Medicare crossed the claim over.</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6B591EDB"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0D19691" wp14:editId="5389FE82">
            <wp:extent cx="4438650" cy="1371600"/>
            <wp:effectExtent l="0" t="0" r="0" b="0"/>
            <wp:docPr id="19" name="Picture 12" descr="A picture containing text, screenshot, number, fon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picture containing text, screenshot, number, font&#10;&#10;Description automatically generated, Pict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38650" cy="1371600"/>
                    </a:xfrm>
                    <a:prstGeom prst="rect">
                      <a:avLst/>
                    </a:prstGeom>
                    <a:noFill/>
                    <a:ln>
                      <a:noFill/>
                    </a:ln>
                  </pic:spPr>
                </pic:pic>
              </a:graphicData>
            </a:graphic>
          </wp:inline>
        </w:drawing>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5501B0B7"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FF5A627" wp14:editId="3DF419B5">
            <wp:extent cx="6394450" cy="933450"/>
            <wp:effectExtent l="0" t="0" r="6350" b="0"/>
            <wp:docPr id="20" name="Picture 11" descr="A picture containing text, font, number, screensho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picture containing text, font, number, screenshot&#10;&#10;Description automatically generated,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94450" cy="933450"/>
                    </a:xfrm>
                    <a:prstGeom prst="rect">
                      <a:avLst/>
                    </a:prstGeom>
                    <a:noFill/>
                    <a:ln>
                      <a:noFill/>
                    </a:ln>
                  </pic:spPr>
                </pic:pic>
              </a:graphicData>
            </a:graphic>
          </wp:inline>
        </w:drawing>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3CE551BE"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When these come up in your queue to work, we need to automatically </w:t>
      </w:r>
      <w:r>
        <w:rPr>
          <w:rStyle w:val="normaltextrun"/>
          <w:rFonts w:ascii="Aptos" w:eastAsiaTheme="majorEastAsia" w:hAnsi="Aptos" w:cs="Segoe UI"/>
          <w:b/>
          <w:bCs/>
          <w:sz w:val="22"/>
          <w:szCs w:val="22"/>
        </w:rPr>
        <w:t>flip the responsibility</w:t>
      </w:r>
      <w:r>
        <w:rPr>
          <w:rStyle w:val="normaltextrun"/>
          <w:rFonts w:ascii="Aptos" w:eastAsiaTheme="majorEastAsia" w:hAnsi="Aptos" w:cs="Segoe UI"/>
          <w:sz w:val="22"/>
          <w:szCs w:val="22"/>
        </w:rPr>
        <w:t xml:space="preserve"> in PHI to </w:t>
      </w:r>
      <w:proofErr w:type="gramStart"/>
      <w:r>
        <w:rPr>
          <w:rStyle w:val="normaltextrun"/>
          <w:rFonts w:ascii="Aptos" w:eastAsiaTheme="majorEastAsia" w:hAnsi="Aptos" w:cs="Segoe UI"/>
          <w:sz w:val="22"/>
          <w:szCs w:val="22"/>
        </w:rPr>
        <w:t xml:space="preserve">secondary </w:t>
      </w:r>
      <w:r>
        <w:rPr>
          <w:rStyle w:val="normaltextrun"/>
          <w:rFonts w:ascii="Arial" w:eastAsiaTheme="majorEastAsia" w:hAnsi="Arial" w:cs="Arial"/>
          <w:sz w:val="22"/>
          <w:szCs w:val="22"/>
        </w:rPr>
        <w:t> </w:t>
      </w:r>
      <w:r>
        <w:rPr>
          <w:rStyle w:val="normaltextrun"/>
          <w:rFonts w:ascii="Aptos" w:eastAsiaTheme="majorEastAsia" w:hAnsi="Aptos" w:cs="Segoe UI"/>
          <w:sz w:val="22"/>
          <w:szCs w:val="22"/>
        </w:rPr>
        <w:t>*</w:t>
      </w:r>
      <w:proofErr w:type="gramEnd"/>
      <w:r>
        <w:rPr>
          <w:rStyle w:val="normaltextrun"/>
          <w:rFonts w:ascii="Aptos" w:eastAsiaTheme="majorEastAsia" w:hAnsi="Aptos" w:cs="Segoe UI"/>
          <w:sz w:val="22"/>
          <w:szCs w:val="22"/>
        </w:rPr>
        <w:t>*</w:t>
      </w:r>
      <w:r>
        <w:rPr>
          <w:rStyle w:val="normaltextrun"/>
          <w:rFonts w:ascii="Aptos" w:eastAsiaTheme="majorEastAsia" w:hAnsi="Aptos" w:cs="Segoe UI"/>
          <w:b/>
          <w:bCs/>
          <w:sz w:val="22"/>
          <w:szCs w:val="22"/>
        </w:rPr>
        <w:t>DO NOT BILL</w:t>
      </w:r>
      <w:r>
        <w:rPr>
          <w:rStyle w:val="normaltextrun"/>
          <w:rFonts w:ascii="Aptos" w:eastAsiaTheme="majorEastAsia" w:hAnsi="Aptos" w:cs="Segoe UI"/>
          <w:sz w:val="22"/>
          <w:szCs w:val="22"/>
        </w:rPr>
        <w:t xml:space="preserve"> THEM TO SECONDARY **</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447DCA21"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28C0213E"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6DC80569"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You can do this from the ledger here</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2D848EB2"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lastRenderedPageBreak/>
        <w:drawing>
          <wp:inline distT="0" distB="0" distL="0" distR="0" wp14:anchorId="588B1230" wp14:editId="6A45A8AE">
            <wp:extent cx="15240000" cy="3448050"/>
            <wp:effectExtent l="0" t="0" r="0" b="0"/>
            <wp:docPr id="21" name="Picture 10" descr="A screenshot of a computer&#10;&#10;Description automatically generated with medium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screenshot of a computer&#10;&#10;Description automatically generated with medium confidence, 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0" cy="3448050"/>
                    </a:xfrm>
                    <a:prstGeom prst="rect">
                      <a:avLst/>
                    </a:prstGeom>
                    <a:noFill/>
                    <a:ln>
                      <a:noFill/>
                    </a:ln>
                  </pic:spPr>
                </pic:pic>
              </a:graphicData>
            </a:graphic>
          </wp:inline>
        </w:drawing>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51631EC0"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629F8EA7"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Change all lines to secondary responsibility for those that </w:t>
      </w:r>
      <w:proofErr w:type="spellStart"/>
      <w:r>
        <w:rPr>
          <w:rStyle w:val="normaltextrun"/>
          <w:rFonts w:ascii="Aptos" w:eastAsiaTheme="majorEastAsia" w:hAnsi="Aptos" w:cs="Segoe UI"/>
          <w:sz w:val="22"/>
          <w:szCs w:val="22"/>
        </w:rPr>
        <w:t>medicare</w:t>
      </w:r>
      <w:proofErr w:type="spellEnd"/>
      <w:r>
        <w:rPr>
          <w:rStyle w:val="normaltextrun"/>
          <w:rFonts w:ascii="Aptos" w:eastAsiaTheme="majorEastAsia" w:hAnsi="Aptos" w:cs="Segoe UI"/>
          <w:sz w:val="22"/>
          <w:szCs w:val="22"/>
        </w:rPr>
        <w:t xml:space="preserve"> paid</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1E3093E2"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0D6514F9" wp14:editId="79E24E4C">
            <wp:extent cx="7734300" cy="3028950"/>
            <wp:effectExtent l="0" t="0" r="0" b="0"/>
            <wp:docPr id="22" name="Picture 9" descr="A screenshot of a computer&#10;&#10;Description automatically generated with medium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screenshot of a computer&#10;&#10;Description automatically generated with medium confidence, 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34300" cy="3028950"/>
                    </a:xfrm>
                    <a:prstGeom prst="rect">
                      <a:avLst/>
                    </a:prstGeom>
                    <a:noFill/>
                    <a:ln>
                      <a:noFill/>
                    </a:ln>
                  </pic:spPr>
                </pic:pic>
              </a:graphicData>
            </a:graphic>
          </wp:inline>
        </w:drawing>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48A5F834"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Then hit Change/Rebill</w:t>
      </w:r>
      <w:r>
        <w:rPr>
          <w:rStyle w:val="normaltextrun"/>
          <w:rFonts w:ascii="Arial" w:eastAsiaTheme="majorEastAsia" w:hAnsi="Arial" w:cs="Arial"/>
          <w:sz w:val="22"/>
          <w:szCs w:val="22"/>
        </w:rPr>
        <w:t>  </w:t>
      </w:r>
      <w:r>
        <w:rPr>
          <w:rStyle w:val="normaltextrun"/>
          <w:rFonts w:ascii="Aptos" w:eastAsiaTheme="majorEastAsia" w:hAnsi="Aptos" w:cs="Segoe UI"/>
          <w:sz w:val="22"/>
          <w:szCs w:val="22"/>
        </w:rPr>
        <w:t xml:space="preserve"> **** do NOT check the rebill boxes and do NOT rebill the claim **</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222FB816"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lastRenderedPageBreak/>
        <w:drawing>
          <wp:inline distT="0" distB="0" distL="0" distR="0" wp14:anchorId="79E2C280" wp14:editId="0B4CA350">
            <wp:extent cx="7556500" cy="2527300"/>
            <wp:effectExtent l="0" t="0" r="6350" b="6350"/>
            <wp:docPr id="23" name="Picture 8" descr="A screenshot of a computer&#10;&#10;Description automatically generated with medium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screenshot of a computer&#10;&#10;Description automatically generated with medium confidence,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0" cy="2527300"/>
                    </a:xfrm>
                    <a:prstGeom prst="rect">
                      <a:avLst/>
                    </a:prstGeom>
                    <a:noFill/>
                    <a:ln>
                      <a:noFill/>
                    </a:ln>
                  </pic:spPr>
                </pic:pic>
              </a:graphicData>
            </a:graphic>
          </wp:inline>
        </w:drawing>
      </w:r>
      <w:r>
        <w:rPr>
          <w:rStyle w:val="normaltextrun"/>
          <w:rFonts w:ascii="Aptos" w:eastAsiaTheme="majorEastAsia" w:hAnsi="Aptos" w:cs="Segoe UI"/>
          <w:sz w:val="22"/>
          <w:szCs w:val="22"/>
        </w:rPr>
        <w:t xml:space="preserve">Now your claim in your </w:t>
      </w:r>
      <w:proofErr w:type="spellStart"/>
      <w:r>
        <w:rPr>
          <w:rStyle w:val="normaltextrun"/>
          <w:rFonts w:ascii="Aptos" w:eastAsiaTheme="majorEastAsia" w:hAnsi="Aptos" w:cs="Segoe UI"/>
          <w:sz w:val="22"/>
          <w:szCs w:val="22"/>
        </w:rPr>
        <w:t>workqueue</w:t>
      </w:r>
      <w:proofErr w:type="spellEnd"/>
      <w:r>
        <w:rPr>
          <w:rStyle w:val="normaltextrun"/>
          <w:rFonts w:ascii="Aptos" w:eastAsiaTheme="majorEastAsia" w:hAnsi="Aptos" w:cs="Segoe UI"/>
          <w:sz w:val="22"/>
          <w:szCs w:val="22"/>
        </w:rPr>
        <w:t xml:space="preserve"> will be under secondary</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1BB5EBA0"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621DC74" wp14:editId="2C12FDF2">
            <wp:extent cx="15240000" cy="1060450"/>
            <wp:effectExtent l="0" t="0" r="0" b="6350"/>
            <wp:docPr id="24" name="Picture 7" descr="Picture 29,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icture 29, 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0" cy="1060450"/>
                    </a:xfrm>
                    <a:prstGeom prst="rect">
                      <a:avLst/>
                    </a:prstGeom>
                    <a:noFill/>
                    <a:ln>
                      <a:noFill/>
                    </a:ln>
                  </pic:spPr>
                </pic:pic>
              </a:graphicData>
            </a:graphic>
          </wp:inline>
        </w:drawing>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2D1D257A"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523396AE"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Once Medicare has processed all line items and you have flipped the account to secondary insurance (if crossover) then </w:t>
      </w:r>
      <w:proofErr w:type="gramStart"/>
      <w:r>
        <w:rPr>
          <w:rStyle w:val="normaltextrun"/>
          <w:rFonts w:ascii="Aptos" w:eastAsiaTheme="majorEastAsia" w:hAnsi="Aptos" w:cs="Segoe UI"/>
          <w:sz w:val="22"/>
          <w:szCs w:val="22"/>
        </w:rPr>
        <w:t>reassign</w:t>
      </w:r>
      <w:proofErr w:type="gramEnd"/>
      <w:r>
        <w:rPr>
          <w:rStyle w:val="normaltextrun"/>
          <w:rFonts w:ascii="Aptos" w:eastAsiaTheme="majorEastAsia" w:hAnsi="Aptos" w:cs="Segoe UI"/>
          <w:sz w:val="22"/>
          <w:szCs w:val="22"/>
        </w:rPr>
        <w:t xml:space="preserve"> to AGING for follow up to the secondary insurance.</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2028777E"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B7CCDED"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DF4DCEF"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5CC7C84" w14:textId="77777777" w:rsidR="003366CD" w:rsidRDefault="003366CD" w:rsidP="003366C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25E13EF" w14:textId="77777777" w:rsidR="007B5BBC" w:rsidRDefault="007B5BBC"/>
    <w:sectPr w:rsidR="007B5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CD"/>
    <w:rsid w:val="003366CD"/>
    <w:rsid w:val="007B5BBC"/>
    <w:rsid w:val="00B5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1282"/>
  <w15:chartTrackingRefBased/>
  <w15:docId w15:val="{10497287-39F3-4D2A-97E8-F33CA4E2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6CD"/>
    <w:rPr>
      <w:rFonts w:eastAsiaTheme="majorEastAsia" w:cstheme="majorBidi"/>
      <w:color w:val="272727" w:themeColor="text1" w:themeTint="D8"/>
    </w:rPr>
  </w:style>
  <w:style w:type="paragraph" w:styleId="Title">
    <w:name w:val="Title"/>
    <w:basedOn w:val="Normal"/>
    <w:next w:val="Normal"/>
    <w:link w:val="TitleChar"/>
    <w:uiPriority w:val="10"/>
    <w:qFormat/>
    <w:rsid w:val="00336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6CD"/>
    <w:pPr>
      <w:spacing w:before="160"/>
      <w:jc w:val="center"/>
    </w:pPr>
    <w:rPr>
      <w:i/>
      <w:iCs/>
      <w:color w:val="404040" w:themeColor="text1" w:themeTint="BF"/>
    </w:rPr>
  </w:style>
  <w:style w:type="character" w:customStyle="1" w:styleId="QuoteChar">
    <w:name w:val="Quote Char"/>
    <w:basedOn w:val="DefaultParagraphFont"/>
    <w:link w:val="Quote"/>
    <w:uiPriority w:val="29"/>
    <w:rsid w:val="003366CD"/>
    <w:rPr>
      <w:i/>
      <w:iCs/>
      <w:color w:val="404040" w:themeColor="text1" w:themeTint="BF"/>
    </w:rPr>
  </w:style>
  <w:style w:type="paragraph" w:styleId="ListParagraph">
    <w:name w:val="List Paragraph"/>
    <w:basedOn w:val="Normal"/>
    <w:uiPriority w:val="34"/>
    <w:qFormat/>
    <w:rsid w:val="003366CD"/>
    <w:pPr>
      <w:ind w:left="720"/>
      <w:contextualSpacing/>
    </w:pPr>
  </w:style>
  <w:style w:type="character" w:styleId="IntenseEmphasis">
    <w:name w:val="Intense Emphasis"/>
    <w:basedOn w:val="DefaultParagraphFont"/>
    <w:uiPriority w:val="21"/>
    <w:qFormat/>
    <w:rsid w:val="003366CD"/>
    <w:rPr>
      <w:i/>
      <w:iCs/>
      <w:color w:val="0F4761" w:themeColor="accent1" w:themeShade="BF"/>
    </w:rPr>
  </w:style>
  <w:style w:type="paragraph" w:styleId="IntenseQuote">
    <w:name w:val="Intense Quote"/>
    <w:basedOn w:val="Normal"/>
    <w:next w:val="Normal"/>
    <w:link w:val="IntenseQuoteChar"/>
    <w:uiPriority w:val="30"/>
    <w:qFormat/>
    <w:rsid w:val="00336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6CD"/>
    <w:rPr>
      <w:i/>
      <w:iCs/>
      <w:color w:val="0F4761" w:themeColor="accent1" w:themeShade="BF"/>
    </w:rPr>
  </w:style>
  <w:style w:type="character" w:styleId="IntenseReference">
    <w:name w:val="Intense Reference"/>
    <w:basedOn w:val="DefaultParagraphFont"/>
    <w:uiPriority w:val="32"/>
    <w:qFormat/>
    <w:rsid w:val="003366CD"/>
    <w:rPr>
      <w:b/>
      <w:bCs/>
      <w:smallCaps/>
      <w:color w:val="0F4761" w:themeColor="accent1" w:themeShade="BF"/>
      <w:spacing w:val="5"/>
    </w:rPr>
  </w:style>
  <w:style w:type="paragraph" w:customStyle="1" w:styleId="paragraph">
    <w:name w:val="paragraph"/>
    <w:basedOn w:val="Normal"/>
    <w:rsid w:val="00336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366CD"/>
  </w:style>
  <w:style w:type="character" w:customStyle="1" w:styleId="normaltextrun">
    <w:name w:val="normaltextrun"/>
    <w:basedOn w:val="DefaultParagraphFont"/>
    <w:rsid w:val="003366CD"/>
  </w:style>
  <w:style w:type="character" w:customStyle="1" w:styleId="wacimagecontainer">
    <w:name w:val="wacimagecontainer"/>
    <w:basedOn w:val="DefaultParagraphFont"/>
    <w:rsid w:val="0033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3712">
      <w:bodyDiv w:val="1"/>
      <w:marLeft w:val="0"/>
      <w:marRight w:val="0"/>
      <w:marTop w:val="0"/>
      <w:marBottom w:val="0"/>
      <w:divBdr>
        <w:top w:val="none" w:sz="0" w:space="0" w:color="auto"/>
        <w:left w:val="none" w:sz="0" w:space="0" w:color="auto"/>
        <w:bottom w:val="none" w:sz="0" w:space="0" w:color="auto"/>
        <w:right w:val="none" w:sz="0" w:space="0" w:color="auto"/>
      </w:divBdr>
      <w:divsChild>
        <w:div w:id="1791361160">
          <w:marLeft w:val="0"/>
          <w:marRight w:val="0"/>
          <w:marTop w:val="0"/>
          <w:marBottom w:val="0"/>
          <w:divBdr>
            <w:top w:val="none" w:sz="0" w:space="0" w:color="auto"/>
            <w:left w:val="none" w:sz="0" w:space="0" w:color="auto"/>
            <w:bottom w:val="none" w:sz="0" w:space="0" w:color="auto"/>
            <w:right w:val="none" w:sz="0" w:space="0" w:color="auto"/>
          </w:divBdr>
        </w:div>
        <w:div w:id="1908807102">
          <w:marLeft w:val="0"/>
          <w:marRight w:val="0"/>
          <w:marTop w:val="0"/>
          <w:marBottom w:val="0"/>
          <w:divBdr>
            <w:top w:val="none" w:sz="0" w:space="0" w:color="auto"/>
            <w:left w:val="none" w:sz="0" w:space="0" w:color="auto"/>
            <w:bottom w:val="none" w:sz="0" w:space="0" w:color="auto"/>
            <w:right w:val="none" w:sz="0" w:space="0" w:color="auto"/>
          </w:divBdr>
        </w:div>
        <w:div w:id="730426184">
          <w:marLeft w:val="0"/>
          <w:marRight w:val="0"/>
          <w:marTop w:val="0"/>
          <w:marBottom w:val="0"/>
          <w:divBdr>
            <w:top w:val="none" w:sz="0" w:space="0" w:color="auto"/>
            <w:left w:val="none" w:sz="0" w:space="0" w:color="auto"/>
            <w:bottom w:val="none" w:sz="0" w:space="0" w:color="auto"/>
            <w:right w:val="none" w:sz="0" w:space="0" w:color="auto"/>
          </w:divBdr>
        </w:div>
        <w:div w:id="1548450695">
          <w:marLeft w:val="0"/>
          <w:marRight w:val="0"/>
          <w:marTop w:val="0"/>
          <w:marBottom w:val="0"/>
          <w:divBdr>
            <w:top w:val="none" w:sz="0" w:space="0" w:color="auto"/>
            <w:left w:val="none" w:sz="0" w:space="0" w:color="auto"/>
            <w:bottom w:val="none" w:sz="0" w:space="0" w:color="auto"/>
            <w:right w:val="none" w:sz="0" w:space="0" w:color="auto"/>
          </w:divBdr>
        </w:div>
        <w:div w:id="337193774">
          <w:marLeft w:val="0"/>
          <w:marRight w:val="0"/>
          <w:marTop w:val="0"/>
          <w:marBottom w:val="0"/>
          <w:divBdr>
            <w:top w:val="none" w:sz="0" w:space="0" w:color="auto"/>
            <w:left w:val="none" w:sz="0" w:space="0" w:color="auto"/>
            <w:bottom w:val="none" w:sz="0" w:space="0" w:color="auto"/>
            <w:right w:val="none" w:sz="0" w:space="0" w:color="auto"/>
          </w:divBdr>
        </w:div>
        <w:div w:id="99616248">
          <w:marLeft w:val="0"/>
          <w:marRight w:val="0"/>
          <w:marTop w:val="0"/>
          <w:marBottom w:val="0"/>
          <w:divBdr>
            <w:top w:val="none" w:sz="0" w:space="0" w:color="auto"/>
            <w:left w:val="none" w:sz="0" w:space="0" w:color="auto"/>
            <w:bottom w:val="none" w:sz="0" w:space="0" w:color="auto"/>
            <w:right w:val="none" w:sz="0" w:space="0" w:color="auto"/>
          </w:divBdr>
        </w:div>
        <w:div w:id="2117095549">
          <w:marLeft w:val="0"/>
          <w:marRight w:val="0"/>
          <w:marTop w:val="0"/>
          <w:marBottom w:val="0"/>
          <w:divBdr>
            <w:top w:val="none" w:sz="0" w:space="0" w:color="auto"/>
            <w:left w:val="none" w:sz="0" w:space="0" w:color="auto"/>
            <w:bottom w:val="none" w:sz="0" w:space="0" w:color="auto"/>
            <w:right w:val="none" w:sz="0" w:space="0" w:color="auto"/>
          </w:divBdr>
        </w:div>
        <w:div w:id="1543714550">
          <w:marLeft w:val="0"/>
          <w:marRight w:val="0"/>
          <w:marTop w:val="0"/>
          <w:marBottom w:val="0"/>
          <w:divBdr>
            <w:top w:val="none" w:sz="0" w:space="0" w:color="auto"/>
            <w:left w:val="none" w:sz="0" w:space="0" w:color="auto"/>
            <w:bottom w:val="none" w:sz="0" w:space="0" w:color="auto"/>
            <w:right w:val="none" w:sz="0" w:space="0" w:color="auto"/>
          </w:divBdr>
        </w:div>
        <w:div w:id="320739705">
          <w:marLeft w:val="0"/>
          <w:marRight w:val="0"/>
          <w:marTop w:val="0"/>
          <w:marBottom w:val="0"/>
          <w:divBdr>
            <w:top w:val="none" w:sz="0" w:space="0" w:color="auto"/>
            <w:left w:val="none" w:sz="0" w:space="0" w:color="auto"/>
            <w:bottom w:val="none" w:sz="0" w:space="0" w:color="auto"/>
            <w:right w:val="none" w:sz="0" w:space="0" w:color="auto"/>
          </w:divBdr>
        </w:div>
        <w:div w:id="1199271465">
          <w:marLeft w:val="0"/>
          <w:marRight w:val="0"/>
          <w:marTop w:val="0"/>
          <w:marBottom w:val="0"/>
          <w:divBdr>
            <w:top w:val="none" w:sz="0" w:space="0" w:color="auto"/>
            <w:left w:val="none" w:sz="0" w:space="0" w:color="auto"/>
            <w:bottom w:val="none" w:sz="0" w:space="0" w:color="auto"/>
            <w:right w:val="none" w:sz="0" w:space="0" w:color="auto"/>
          </w:divBdr>
        </w:div>
        <w:div w:id="1243685354">
          <w:marLeft w:val="0"/>
          <w:marRight w:val="0"/>
          <w:marTop w:val="0"/>
          <w:marBottom w:val="0"/>
          <w:divBdr>
            <w:top w:val="none" w:sz="0" w:space="0" w:color="auto"/>
            <w:left w:val="none" w:sz="0" w:space="0" w:color="auto"/>
            <w:bottom w:val="none" w:sz="0" w:space="0" w:color="auto"/>
            <w:right w:val="none" w:sz="0" w:space="0" w:color="auto"/>
          </w:divBdr>
        </w:div>
        <w:div w:id="274682409">
          <w:marLeft w:val="0"/>
          <w:marRight w:val="0"/>
          <w:marTop w:val="0"/>
          <w:marBottom w:val="0"/>
          <w:divBdr>
            <w:top w:val="none" w:sz="0" w:space="0" w:color="auto"/>
            <w:left w:val="none" w:sz="0" w:space="0" w:color="auto"/>
            <w:bottom w:val="none" w:sz="0" w:space="0" w:color="auto"/>
            <w:right w:val="none" w:sz="0" w:space="0" w:color="auto"/>
          </w:divBdr>
        </w:div>
        <w:div w:id="399639013">
          <w:marLeft w:val="0"/>
          <w:marRight w:val="0"/>
          <w:marTop w:val="0"/>
          <w:marBottom w:val="0"/>
          <w:divBdr>
            <w:top w:val="none" w:sz="0" w:space="0" w:color="auto"/>
            <w:left w:val="none" w:sz="0" w:space="0" w:color="auto"/>
            <w:bottom w:val="none" w:sz="0" w:space="0" w:color="auto"/>
            <w:right w:val="none" w:sz="0" w:space="0" w:color="auto"/>
          </w:divBdr>
        </w:div>
        <w:div w:id="664211192">
          <w:marLeft w:val="0"/>
          <w:marRight w:val="0"/>
          <w:marTop w:val="0"/>
          <w:marBottom w:val="0"/>
          <w:divBdr>
            <w:top w:val="none" w:sz="0" w:space="0" w:color="auto"/>
            <w:left w:val="none" w:sz="0" w:space="0" w:color="auto"/>
            <w:bottom w:val="none" w:sz="0" w:space="0" w:color="auto"/>
            <w:right w:val="none" w:sz="0" w:space="0" w:color="auto"/>
          </w:divBdr>
        </w:div>
        <w:div w:id="972491010">
          <w:marLeft w:val="0"/>
          <w:marRight w:val="0"/>
          <w:marTop w:val="0"/>
          <w:marBottom w:val="0"/>
          <w:divBdr>
            <w:top w:val="none" w:sz="0" w:space="0" w:color="auto"/>
            <w:left w:val="none" w:sz="0" w:space="0" w:color="auto"/>
            <w:bottom w:val="none" w:sz="0" w:space="0" w:color="auto"/>
            <w:right w:val="none" w:sz="0" w:space="0" w:color="auto"/>
          </w:divBdr>
        </w:div>
        <w:div w:id="154302506">
          <w:marLeft w:val="0"/>
          <w:marRight w:val="0"/>
          <w:marTop w:val="0"/>
          <w:marBottom w:val="0"/>
          <w:divBdr>
            <w:top w:val="none" w:sz="0" w:space="0" w:color="auto"/>
            <w:left w:val="none" w:sz="0" w:space="0" w:color="auto"/>
            <w:bottom w:val="none" w:sz="0" w:space="0" w:color="auto"/>
            <w:right w:val="none" w:sz="0" w:space="0" w:color="auto"/>
          </w:divBdr>
        </w:div>
        <w:div w:id="317000288">
          <w:marLeft w:val="0"/>
          <w:marRight w:val="0"/>
          <w:marTop w:val="0"/>
          <w:marBottom w:val="0"/>
          <w:divBdr>
            <w:top w:val="none" w:sz="0" w:space="0" w:color="auto"/>
            <w:left w:val="none" w:sz="0" w:space="0" w:color="auto"/>
            <w:bottom w:val="none" w:sz="0" w:space="0" w:color="auto"/>
            <w:right w:val="none" w:sz="0" w:space="0" w:color="auto"/>
          </w:divBdr>
        </w:div>
        <w:div w:id="189421499">
          <w:marLeft w:val="0"/>
          <w:marRight w:val="0"/>
          <w:marTop w:val="0"/>
          <w:marBottom w:val="0"/>
          <w:divBdr>
            <w:top w:val="none" w:sz="0" w:space="0" w:color="auto"/>
            <w:left w:val="none" w:sz="0" w:space="0" w:color="auto"/>
            <w:bottom w:val="none" w:sz="0" w:space="0" w:color="auto"/>
            <w:right w:val="none" w:sz="0" w:space="0" w:color="auto"/>
          </w:divBdr>
        </w:div>
        <w:div w:id="1119372206">
          <w:marLeft w:val="0"/>
          <w:marRight w:val="0"/>
          <w:marTop w:val="0"/>
          <w:marBottom w:val="0"/>
          <w:divBdr>
            <w:top w:val="none" w:sz="0" w:space="0" w:color="auto"/>
            <w:left w:val="none" w:sz="0" w:space="0" w:color="auto"/>
            <w:bottom w:val="none" w:sz="0" w:space="0" w:color="auto"/>
            <w:right w:val="none" w:sz="0" w:space="0" w:color="auto"/>
          </w:divBdr>
        </w:div>
        <w:div w:id="327561783">
          <w:marLeft w:val="0"/>
          <w:marRight w:val="0"/>
          <w:marTop w:val="0"/>
          <w:marBottom w:val="0"/>
          <w:divBdr>
            <w:top w:val="none" w:sz="0" w:space="0" w:color="auto"/>
            <w:left w:val="none" w:sz="0" w:space="0" w:color="auto"/>
            <w:bottom w:val="none" w:sz="0" w:space="0" w:color="auto"/>
            <w:right w:val="none" w:sz="0" w:space="0" w:color="auto"/>
          </w:divBdr>
        </w:div>
        <w:div w:id="142475811">
          <w:marLeft w:val="0"/>
          <w:marRight w:val="0"/>
          <w:marTop w:val="0"/>
          <w:marBottom w:val="0"/>
          <w:divBdr>
            <w:top w:val="none" w:sz="0" w:space="0" w:color="auto"/>
            <w:left w:val="none" w:sz="0" w:space="0" w:color="auto"/>
            <w:bottom w:val="none" w:sz="0" w:space="0" w:color="auto"/>
            <w:right w:val="none" w:sz="0" w:space="0" w:color="auto"/>
          </w:divBdr>
        </w:div>
        <w:div w:id="2142846969">
          <w:marLeft w:val="0"/>
          <w:marRight w:val="0"/>
          <w:marTop w:val="0"/>
          <w:marBottom w:val="0"/>
          <w:divBdr>
            <w:top w:val="none" w:sz="0" w:space="0" w:color="auto"/>
            <w:left w:val="none" w:sz="0" w:space="0" w:color="auto"/>
            <w:bottom w:val="none" w:sz="0" w:space="0" w:color="auto"/>
            <w:right w:val="none" w:sz="0" w:space="0" w:color="auto"/>
          </w:divBdr>
        </w:div>
        <w:div w:id="1509128306">
          <w:marLeft w:val="0"/>
          <w:marRight w:val="0"/>
          <w:marTop w:val="0"/>
          <w:marBottom w:val="0"/>
          <w:divBdr>
            <w:top w:val="none" w:sz="0" w:space="0" w:color="auto"/>
            <w:left w:val="none" w:sz="0" w:space="0" w:color="auto"/>
            <w:bottom w:val="none" w:sz="0" w:space="0" w:color="auto"/>
            <w:right w:val="none" w:sz="0" w:space="0" w:color="auto"/>
          </w:divBdr>
        </w:div>
        <w:div w:id="1259214715">
          <w:marLeft w:val="0"/>
          <w:marRight w:val="0"/>
          <w:marTop w:val="0"/>
          <w:marBottom w:val="0"/>
          <w:divBdr>
            <w:top w:val="none" w:sz="0" w:space="0" w:color="auto"/>
            <w:left w:val="none" w:sz="0" w:space="0" w:color="auto"/>
            <w:bottom w:val="none" w:sz="0" w:space="0" w:color="auto"/>
            <w:right w:val="none" w:sz="0" w:space="0" w:color="auto"/>
          </w:divBdr>
        </w:div>
        <w:div w:id="1460339976">
          <w:marLeft w:val="0"/>
          <w:marRight w:val="0"/>
          <w:marTop w:val="0"/>
          <w:marBottom w:val="0"/>
          <w:divBdr>
            <w:top w:val="none" w:sz="0" w:space="0" w:color="auto"/>
            <w:left w:val="none" w:sz="0" w:space="0" w:color="auto"/>
            <w:bottom w:val="none" w:sz="0" w:space="0" w:color="auto"/>
            <w:right w:val="none" w:sz="0" w:space="0" w:color="auto"/>
          </w:divBdr>
        </w:div>
        <w:div w:id="202447127">
          <w:marLeft w:val="0"/>
          <w:marRight w:val="0"/>
          <w:marTop w:val="0"/>
          <w:marBottom w:val="0"/>
          <w:divBdr>
            <w:top w:val="none" w:sz="0" w:space="0" w:color="auto"/>
            <w:left w:val="none" w:sz="0" w:space="0" w:color="auto"/>
            <w:bottom w:val="none" w:sz="0" w:space="0" w:color="auto"/>
            <w:right w:val="none" w:sz="0" w:space="0" w:color="auto"/>
          </w:divBdr>
        </w:div>
      </w:divsChild>
    </w:div>
    <w:div w:id="651639243">
      <w:bodyDiv w:val="1"/>
      <w:marLeft w:val="0"/>
      <w:marRight w:val="0"/>
      <w:marTop w:val="0"/>
      <w:marBottom w:val="0"/>
      <w:divBdr>
        <w:top w:val="none" w:sz="0" w:space="0" w:color="auto"/>
        <w:left w:val="none" w:sz="0" w:space="0" w:color="auto"/>
        <w:bottom w:val="none" w:sz="0" w:space="0" w:color="auto"/>
        <w:right w:val="none" w:sz="0" w:space="0" w:color="auto"/>
      </w:divBdr>
      <w:divsChild>
        <w:div w:id="1412236502">
          <w:marLeft w:val="0"/>
          <w:marRight w:val="0"/>
          <w:marTop w:val="0"/>
          <w:marBottom w:val="0"/>
          <w:divBdr>
            <w:top w:val="none" w:sz="0" w:space="0" w:color="auto"/>
            <w:left w:val="none" w:sz="0" w:space="0" w:color="auto"/>
            <w:bottom w:val="none" w:sz="0" w:space="0" w:color="auto"/>
            <w:right w:val="none" w:sz="0" w:space="0" w:color="auto"/>
          </w:divBdr>
        </w:div>
        <w:div w:id="2120709955">
          <w:marLeft w:val="0"/>
          <w:marRight w:val="0"/>
          <w:marTop w:val="0"/>
          <w:marBottom w:val="0"/>
          <w:divBdr>
            <w:top w:val="none" w:sz="0" w:space="0" w:color="auto"/>
            <w:left w:val="none" w:sz="0" w:space="0" w:color="auto"/>
            <w:bottom w:val="none" w:sz="0" w:space="0" w:color="auto"/>
            <w:right w:val="none" w:sz="0" w:space="0" w:color="auto"/>
          </w:divBdr>
        </w:div>
        <w:div w:id="2038777399">
          <w:marLeft w:val="0"/>
          <w:marRight w:val="0"/>
          <w:marTop w:val="0"/>
          <w:marBottom w:val="0"/>
          <w:divBdr>
            <w:top w:val="none" w:sz="0" w:space="0" w:color="auto"/>
            <w:left w:val="none" w:sz="0" w:space="0" w:color="auto"/>
            <w:bottom w:val="none" w:sz="0" w:space="0" w:color="auto"/>
            <w:right w:val="none" w:sz="0" w:space="0" w:color="auto"/>
          </w:divBdr>
        </w:div>
        <w:div w:id="1064794253">
          <w:marLeft w:val="0"/>
          <w:marRight w:val="0"/>
          <w:marTop w:val="0"/>
          <w:marBottom w:val="0"/>
          <w:divBdr>
            <w:top w:val="none" w:sz="0" w:space="0" w:color="auto"/>
            <w:left w:val="none" w:sz="0" w:space="0" w:color="auto"/>
            <w:bottom w:val="none" w:sz="0" w:space="0" w:color="auto"/>
            <w:right w:val="none" w:sz="0" w:space="0" w:color="auto"/>
          </w:divBdr>
        </w:div>
        <w:div w:id="2018075320">
          <w:marLeft w:val="0"/>
          <w:marRight w:val="0"/>
          <w:marTop w:val="0"/>
          <w:marBottom w:val="0"/>
          <w:divBdr>
            <w:top w:val="none" w:sz="0" w:space="0" w:color="auto"/>
            <w:left w:val="none" w:sz="0" w:space="0" w:color="auto"/>
            <w:bottom w:val="none" w:sz="0" w:space="0" w:color="auto"/>
            <w:right w:val="none" w:sz="0" w:space="0" w:color="auto"/>
          </w:divBdr>
        </w:div>
        <w:div w:id="1412854978">
          <w:marLeft w:val="0"/>
          <w:marRight w:val="0"/>
          <w:marTop w:val="0"/>
          <w:marBottom w:val="0"/>
          <w:divBdr>
            <w:top w:val="none" w:sz="0" w:space="0" w:color="auto"/>
            <w:left w:val="none" w:sz="0" w:space="0" w:color="auto"/>
            <w:bottom w:val="none" w:sz="0" w:space="0" w:color="auto"/>
            <w:right w:val="none" w:sz="0" w:space="0" w:color="auto"/>
          </w:divBdr>
        </w:div>
        <w:div w:id="1532575174">
          <w:marLeft w:val="0"/>
          <w:marRight w:val="0"/>
          <w:marTop w:val="0"/>
          <w:marBottom w:val="0"/>
          <w:divBdr>
            <w:top w:val="none" w:sz="0" w:space="0" w:color="auto"/>
            <w:left w:val="none" w:sz="0" w:space="0" w:color="auto"/>
            <w:bottom w:val="none" w:sz="0" w:space="0" w:color="auto"/>
            <w:right w:val="none" w:sz="0" w:space="0" w:color="auto"/>
          </w:divBdr>
        </w:div>
        <w:div w:id="1845783565">
          <w:marLeft w:val="0"/>
          <w:marRight w:val="0"/>
          <w:marTop w:val="0"/>
          <w:marBottom w:val="0"/>
          <w:divBdr>
            <w:top w:val="none" w:sz="0" w:space="0" w:color="auto"/>
            <w:left w:val="none" w:sz="0" w:space="0" w:color="auto"/>
            <w:bottom w:val="none" w:sz="0" w:space="0" w:color="auto"/>
            <w:right w:val="none" w:sz="0" w:space="0" w:color="auto"/>
          </w:divBdr>
        </w:div>
        <w:div w:id="1375697363">
          <w:marLeft w:val="0"/>
          <w:marRight w:val="0"/>
          <w:marTop w:val="0"/>
          <w:marBottom w:val="0"/>
          <w:divBdr>
            <w:top w:val="none" w:sz="0" w:space="0" w:color="auto"/>
            <w:left w:val="none" w:sz="0" w:space="0" w:color="auto"/>
            <w:bottom w:val="none" w:sz="0" w:space="0" w:color="auto"/>
            <w:right w:val="none" w:sz="0" w:space="0" w:color="auto"/>
          </w:divBdr>
        </w:div>
        <w:div w:id="1254821731">
          <w:marLeft w:val="0"/>
          <w:marRight w:val="0"/>
          <w:marTop w:val="0"/>
          <w:marBottom w:val="0"/>
          <w:divBdr>
            <w:top w:val="none" w:sz="0" w:space="0" w:color="auto"/>
            <w:left w:val="none" w:sz="0" w:space="0" w:color="auto"/>
            <w:bottom w:val="none" w:sz="0" w:space="0" w:color="auto"/>
            <w:right w:val="none" w:sz="0" w:space="0" w:color="auto"/>
          </w:divBdr>
        </w:div>
        <w:div w:id="1272477084">
          <w:marLeft w:val="0"/>
          <w:marRight w:val="0"/>
          <w:marTop w:val="0"/>
          <w:marBottom w:val="0"/>
          <w:divBdr>
            <w:top w:val="none" w:sz="0" w:space="0" w:color="auto"/>
            <w:left w:val="none" w:sz="0" w:space="0" w:color="auto"/>
            <w:bottom w:val="none" w:sz="0" w:space="0" w:color="auto"/>
            <w:right w:val="none" w:sz="0" w:space="0" w:color="auto"/>
          </w:divBdr>
        </w:div>
        <w:div w:id="2059238789">
          <w:marLeft w:val="0"/>
          <w:marRight w:val="0"/>
          <w:marTop w:val="0"/>
          <w:marBottom w:val="0"/>
          <w:divBdr>
            <w:top w:val="none" w:sz="0" w:space="0" w:color="auto"/>
            <w:left w:val="none" w:sz="0" w:space="0" w:color="auto"/>
            <w:bottom w:val="none" w:sz="0" w:space="0" w:color="auto"/>
            <w:right w:val="none" w:sz="0" w:space="0" w:color="auto"/>
          </w:divBdr>
        </w:div>
        <w:div w:id="1926842841">
          <w:marLeft w:val="0"/>
          <w:marRight w:val="0"/>
          <w:marTop w:val="0"/>
          <w:marBottom w:val="0"/>
          <w:divBdr>
            <w:top w:val="none" w:sz="0" w:space="0" w:color="auto"/>
            <w:left w:val="none" w:sz="0" w:space="0" w:color="auto"/>
            <w:bottom w:val="none" w:sz="0" w:space="0" w:color="auto"/>
            <w:right w:val="none" w:sz="0" w:space="0" w:color="auto"/>
          </w:divBdr>
        </w:div>
        <w:div w:id="900560467">
          <w:marLeft w:val="0"/>
          <w:marRight w:val="0"/>
          <w:marTop w:val="0"/>
          <w:marBottom w:val="0"/>
          <w:divBdr>
            <w:top w:val="none" w:sz="0" w:space="0" w:color="auto"/>
            <w:left w:val="none" w:sz="0" w:space="0" w:color="auto"/>
            <w:bottom w:val="none" w:sz="0" w:space="0" w:color="auto"/>
            <w:right w:val="none" w:sz="0" w:space="0" w:color="auto"/>
          </w:divBdr>
        </w:div>
        <w:div w:id="2096514949">
          <w:marLeft w:val="0"/>
          <w:marRight w:val="0"/>
          <w:marTop w:val="0"/>
          <w:marBottom w:val="0"/>
          <w:divBdr>
            <w:top w:val="none" w:sz="0" w:space="0" w:color="auto"/>
            <w:left w:val="none" w:sz="0" w:space="0" w:color="auto"/>
            <w:bottom w:val="none" w:sz="0" w:space="0" w:color="auto"/>
            <w:right w:val="none" w:sz="0" w:space="0" w:color="auto"/>
          </w:divBdr>
        </w:div>
        <w:div w:id="1582640778">
          <w:marLeft w:val="0"/>
          <w:marRight w:val="0"/>
          <w:marTop w:val="0"/>
          <w:marBottom w:val="0"/>
          <w:divBdr>
            <w:top w:val="none" w:sz="0" w:space="0" w:color="auto"/>
            <w:left w:val="none" w:sz="0" w:space="0" w:color="auto"/>
            <w:bottom w:val="none" w:sz="0" w:space="0" w:color="auto"/>
            <w:right w:val="none" w:sz="0" w:space="0" w:color="auto"/>
          </w:divBdr>
        </w:div>
        <w:div w:id="90470553">
          <w:marLeft w:val="0"/>
          <w:marRight w:val="0"/>
          <w:marTop w:val="0"/>
          <w:marBottom w:val="0"/>
          <w:divBdr>
            <w:top w:val="none" w:sz="0" w:space="0" w:color="auto"/>
            <w:left w:val="none" w:sz="0" w:space="0" w:color="auto"/>
            <w:bottom w:val="none" w:sz="0" w:space="0" w:color="auto"/>
            <w:right w:val="none" w:sz="0" w:space="0" w:color="auto"/>
          </w:divBdr>
        </w:div>
        <w:div w:id="1047220936">
          <w:marLeft w:val="0"/>
          <w:marRight w:val="0"/>
          <w:marTop w:val="0"/>
          <w:marBottom w:val="0"/>
          <w:divBdr>
            <w:top w:val="none" w:sz="0" w:space="0" w:color="auto"/>
            <w:left w:val="none" w:sz="0" w:space="0" w:color="auto"/>
            <w:bottom w:val="none" w:sz="0" w:space="0" w:color="auto"/>
            <w:right w:val="none" w:sz="0" w:space="0" w:color="auto"/>
          </w:divBdr>
        </w:div>
        <w:div w:id="1771966614">
          <w:marLeft w:val="0"/>
          <w:marRight w:val="0"/>
          <w:marTop w:val="0"/>
          <w:marBottom w:val="0"/>
          <w:divBdr>
            <w:top w:val="none" w:sz="0" w:space="0" w:color="auto"/>
            <w:left w:val="none" w:sz="0" w:space="0" w:color="auto"/>
            <w:bottom w:val="none" w:sz="0" w:space="0" w:color="auto"/>
            <w:right w:val="none" w:sz="0" w:space="0" w:color="auto"/>
          </w:divBdr>
        </w:div>
        <w:div w:id="1605337048">
          <w:marLeft w:val="0"/>
          <w:marRight w:val="0"/>
          <w:marTop w:val="0"/>
          <w:marBottom w:val="0"/>
          <w:divBdr>
            <w:top w:val="none" w:sz="0" w:space="0" w:color="auto"/>
            <w:left w:val="none" w:sz="0" w:space="0" w:color="auto"/>
            <w:bottom w:val="none" w:sz="0" w:space="0" w:color="auto"/>
            <w:right w:val="none" w:sz="0" w:space="0" w:color="auto"/>
          </w:divBdr>
        </w:div>
        <w:div w:id="1071318600">
          <w:marLeft w:val="0"/>
          <w:marRight w:val="0"/>
          <w:marTop w:val="0"/>
          <w:marBottom w:val="0"/>
          <w:divBdr>
            <w:top w:val="none" w:sz="0" w:space="0" w:color="auto"/>
            <w:left w:val="none" w:sz="0" w:space="0" w:color="auto"/>
            <w:bottom w:val="none" w:sz="0" w:space="0" w:color="auto"/>
            <w:right w:val="none" w:sz="0" w:space="0" w:color="auto"/>
          </w:divBdr>
        </w:div>
        <w:div w:id="112789450">
          <w:marLeft w:val="0"/>
          <w:marRight w:val="0"/>
          <w:marTop w:val="0"/>
          <w:marBottom w:val="0"/>
          <w:divBdr>
            <w:top w:val="none" w:sz="0" w:space="0" w:color="auto"/>
            <w:left w:val="none" w:sz="0" w:space="0" w:color="auto"/>
            <w:bottom w:val="none" w:sz="0" w:space="0" w:color="auto"/>
            <w:right w:val="none" w:sz="0" w:space="0" w:color="auto"/>
          </w:divBdr>
        </w:div>
        <w:div w:id="1332611046">
          <w:marLeft w:val="0"/>
          <w:marRight w:val="0"/>
          <w:marTop w:val="0"/>
          <w:marBottom w:val="0"/>
          <w:divBdr>
            <w:top w:val="none" w:sz="0" w:space="0" w:color="auto"/>
            <w:left w:val="none" w:sz="0" w:space="0" w:color="auto"/>
            <w:bottom w:val="none" w:sz="0" w:space="0" w:color="auto"/>
            <w:right w:val="none" w:sz="0" w:space="0" w:color="auto"/>
          </w:divBdr>
        </w:div>
        <w:div w:id="409155714">
          <w:marLeft w:val="0"/>
          <w:marRight w:val="0"/>
          <w:marTop w:val="0"/>
          <w:marBottom w:val="0"/>
          <w:divBdr>
            <w:top w:val="none" w:sz="0" w:space="0" w:color="auto"/>
            <w:left w:val="none" w:sz="0" w:space="0" w:color="auto"/>
            <w:bottom w:val="none" w:sz="0" w:space="0" w:color="auto"/>
            <w:right w:val="none" w:sz="0" w:space="0" w:color="auto"/>
          </w:divBdr>
        </w:div>
        <w:div w:id="1831173502">
          <w:marLeft w:val="0"/>
          <w:marRight w:val="0"/>
          <w:marTop w:val="0"/>
          <w:marBottom w:val="0"/>
          <w:divBdr>
            <w:top w:val="none" w:sz="0" w:space="0" w:color="auto"/>
            <w:left w:val="none" w:sz="0" w:space="0" w:color="auto"/>
            <w:bottom w:val="none" w:sz="0" w:space="0" w:color="auto"/>
            <w:right w:val="none" w:sz="0" w:space="0" w:color="auto"/>
          </w:divBdr>
        </w:div>
        <w:div w:id="1860849751">
          <w:marLeft w:val="0"/>
          <w:marRight w:val="0"/>
          <w:marTop w:val="0"/>
          <w:marBottom w:val="0"/>
          <w:divBdr>
            <w:top w:val="none" w:sz="0" w:space="0" w:color="auto"/>
            <w:left w:val="none" w:sz="0" w:space="0" w:color="auto"/>
            <w:bottom w:val="none" w:sz="0" w:space="0" w:color="auto"/>
            <w:right w:val="none" w:sz="0" w:space="0" w:color="auto"/>
          </w:divBdr>
        </w:div>
      </w:divsChild>
    </w:div>
    <w:div w:id="755174606">
      <w:bodyDiv w:val="1"/>
      <w:marLeft w:val="0"/>
      <w:marRight w:val="0"/>
      <w:marTop w:val="0"/>
      <w:marBottom w:val="0"/>
      <w:divBdr>
        <w:top w:val="none" w:sz="0" w:space="0" w:color="auto"/>
        <w:left w:val="none" w:sz="0" w:space="0" w:color="auto"/>
        <w:bottom w:val="none" w:sz="0" w:space="0" w:color="auto"/>
        <w:right w:val="none" w:sz="0" w:space="0" w:color="auto"/>
      </w:divBdr>
      <w:divsChild>
        <w:div w:id="1813794709">
          <w:marLeft w:val="0"/>
          <w:marRight w:val="0"/>
          <w:marTop w:val="0"/>
          <w:marBottom w:val="0"/>
          <w:divBdr>
            <w:top w:val="none" w:sz="0" w:space="0" w:color="auto"/>
            <w:left w:val="none" w:sz="0" w:space="0" w:color="auto"/>
            <w:bottom w:val="none" w:sz="0" w:space="0" w:color="auto"/>
            <w:right w:val="none" w:sz="0" w:space="0" w:color="auto"/>
          </w:divBdr>
        </w:div>
        <w:div w:id="704720613">
          <w:marLeft w:val="0"/>
          <w:marRight w:val="0"/>
          <w:marTop w:val="0"/>
          <w:marBottom w:val="0"/>
          <w:divBdr>
            <w:top w:val="none" w:sz="0" w:space="0" w:color="auto"/>
            <w:left w:val="none" w:sz="0" w:space="0" w:color="auto"/>
            <w:bottom w:val="none" w:sz="0" w:space="0" w:color="auto"/>
            <w:right w:val="none" w:sz="0" w:space="0" w:color="auto"/>
          </w:divBdr>
        </w:div>
        <w:div w:id="245001714">
          <w:marLeft w:val="0"/>
          <w:marRight w:val="0"/>
          <w:marTop w:val="0"/>
          <w:marBottom w:val="0"/>
          <w:divBdr>
            <w:top w:val="none" w:sz="0" w:space="0" w:color="auto"/>
            <w:left w:val="none" w:sz="0" w:space="0" w:color="auto"/>
            <w:bottom w:val="none" w:sz="0" w:space="0" w:color="auto"/>
            <w:right w:val="none" w:sz="0" w:space="0" w:color="auto"/>
          </w:divBdr>
        </w:div>
        <w:div w:id="396055810">
          <w:marLeft w:val="0"/>
          <w:marRight w:val="0"/>
          <w:marTop w:val="0"/>
          <w:marBottom w:val="0"/>
          <w:divBdr>
            <w:top w:val="none" w:sz="0" w:space="0" w:color="auto"/>
            <w:left w:val="none" w:sz="0" w:space="0" w:color="auto"/>
            <w:bottom w:val="none" w:sz="0" w:space="0" w:color="auto"/>
            <w:right w:val="none" w:sz="0" w:space="0" w:color="auto"/>
          </w:divBdr>
        </w:div>
        <w:div w:id="1158040454">
          <w:marLeft w:val="0"/>
          <w:marRight w:val="0"/>
          <w:marTop w:val="0"/>
          <w:marBottom w:val="0"/>
          <w:divBdr>
            <w:top w:val="none" w:sz="0" w:space="0" w:color="auto"/>
            <w:left w:val="none" w:sz="0" w:space="0" w:color="auto"/>
            <w:bottom w:val="none" w:sz="0" w:space="0" w:color="auto"/>
            <w:right w:val="none" w:sz="0" w:space="0" w:color="auto"/>
          </w:divBdr>
        </w:div>
        <w:div w:id="2077586126">
          <w:marLeft w:val="0"/>
          <w:marRight w:val="0"/>
          <w:marTop w:val="0"/>
          <w:marBottom w:val="0"/>
          <w:divBdr>
            <w:top w:val="none" w:sz="0" w:space="0" w:color="auto"/>
            <w:left w:val="none" w:sz="0" w:space="0" w:color="auto"/>
            <w:bottom w:val="none" w:sz="0" w:space="0" w:color="auto"/>
            <w:right w:val="none" w:sz="0" w:space="0" w:color="auto"/>
          </w:divBdr>
        </w:div>
        <w:div w:id="1829124956">
          <w:marLeft w:val="0"/>
          <w:marRight w:val="0"/>
          <w:marTop w:val="0"/>
          <w:marBottom w:val="0"/>
          <w:divBdr>
            <w:top w:val="none" w:sz="0" w:space="0" w:color="auto"/>
            <w:left w:val="none" w:sz="0" w:space="0" w:color="auto"/>
            <w:bottom w:val="none" w:sz="0" w:space="0" w:color="auto"/>
            <w:right w:val="none" w:sz="0" w:space="0" w:color="auto"/>
          </w:divBdr>
        </w:div>
        <w:div w:id="1413041353">
          <w:marLeft w:val="0"/>
          <w:marRight w:val="0"/>
          <w:marTop w:val="0"/>
          <w:marBottom w:val="0"/>
          <w:divBdr>
            <w:top w:val="none" w:sz="0" w:space="0" w:color="auto"/>
            <w:left w:val="none" w:sz="0" w:space="0" w:color="auto"/>
            <w:bottom w:val="none" w:sz="0" w:space="0" w:color="auto"/>
            <w:right w:val="none" w:sz="0" w:space="0" w:color="auto"/>
          </w:divBdr>
        </w:div>
        <w:div w:id="1216116906">
          <w:marLeft w:val="0"/>
          <w:marRight w:val="0"/>
          <w:marTop w:val="0"/>
          <w:marBottom w:val="0"/>
          <w:divBdr>
            <w:top w:val="none" w:sz="0" w:space="0" w:color="auto"/>
            <w:left w:val="none" w:sz="0" w:space="0" w:color="auto"/>
            <w:bottom w:val="none" w:sz="0" w:space="0" w:color="auto"/>
            <w:right w:val="none" w:sz="0" w:space="0" w:color="auto"/>
          </w:divBdr>
        </w:div>
        <w:div w:id="1336953986">
          <w:marLeft w:val="0"/>
          <w:marRight w:val="0"/>
          <w:marTop w:val="0"/>
          <w:marBottom w:val="0"/>
          <w:divBdr>
            <w:top w:val="none" w:sz="0" w:space="0" w:color="auto"/>
            <w:left w:val="none" w:sz="0" w:space="0" w:color="auto"/>
            <w:bottom w:val="none" w:sz="0" w:space="0" w:color="auto"/>
            <w:right w:val="none" w:sz="0" w:space="0" w:color="auto"/>
          </w:divBdr>
        </w:div>
        <w:div w:id="1054502063">
          <w:marLeft w:val="0"/>
          <w:marRight w:val="0"/>
          <w:marTop w:val="0"/>
          <w:marBottom w:val="0"/>
          <w:divBdr>
            <w:top w:val="none" w:sz="0" w:space="0" w:color="auto"/>
            <w:left w:val="none" w:sz="0" w:space="0" w:color="auto"/>
            <w:bottom w:val="none" w:sz="0" w:space="0" w:color="auto"/>
            <w:right w:val="none" w:sz="0" w:space="0" w:color="auto"/>
          </w:divBdr>
        </w:div>
        <w:div w:id="793409406">
          <w:marLeft w:val="0"/>
          <w:marRight w:val="0"/>
          <w:marTop w:val="0"/>
          <w:marBottom w:val="0"/>
          <w:divBdr>
            <w:top w:val="none" w:sz="0" w:space="0" w:color="auto"/>
            <w:left w:val="none" w:sz="0" w:space="0" w:color="auto"/>
            <w:bottom w:val="none" w:sz="0" w:space="0" w:color="auto"/>
            <w:right w:val="none" w:sz="0" w:space="0" w:color="auto"/>
          </w:divBdr>
        </w:div>
        <w:div w:id="1354770383">
          <w:marLeft w:val="0"/>
          <w:marRight w:val="0"/>
          <w:marTop w:val="0"/>
          <w:marBottom w:val="0"/>
          <w:divBdr>
            <w:top w:val="none" w:sz="0" w:space="0" w:color="auto"/>
            <w:left w:val="none" w:sz="0" w:space="0" w:color="auto"/>
            <w:bottom w:val="none" w:sz="0" w:space="0" w:color="auto"/>
            <w:right w:val="none" w:sz="0" w:space="0" w:color="auto"/>
          </w:divBdr>
        </w:div>
        <w:div w:id="1061364406">
          <w:marLeft w:val="0"/>
          <w:marRight w:val="0"/>
          <w:marTop w:val="0"/>
          <w:marBottom w:val="0"/>
          <w:divBdr>
            <w:top w:val="none" w:sz="0" w:space="0" w:color="auto"/>
            <w:left w:val="none" w:sz="0" w:space="0" w:color="auto"/>
            <w:bottom w:val="none" w:sz="0" w:space="0" w:color="auto"/>
            <w:right w:val="none" w:sz="0" w:space="0" w:color="auto"/>
          </w:divBdr>
        </w:div>
        <w:div w:id="1078408101">
          <w:marLeft w:val="0"/>
          <w:marRight w:val="0"/>
          <w:marTop w:val="0"/>
          <w:marBottom w:val="0"/>
          <w:divBdr>
            <w:top w:val="none" w:sz="0" w:space="0" w:color="auto"/>
            <w:left w:val="none" w:sz="0" w:space="0" w:color="auto"/>
            <w:bottom w:val="none" w:sz="0" w:space="0" w:color="auto"/>
            <w:right w:val="none" w:sz="0" w:space="0" w:color="auto"/>
          </w:divBdr>
        </w:div>
        <w:div w:id="1550066353">
          <w:marLeft w:val="0"/>
          <w:marRight w:val="0"/>
          <w:marTop w:val="0"/>
          <w:marBottom w:val="0"/>
          <w:divBdr>
            <w:top w:val="none" w:sz="0" w:space="0" w:color="auto"/>
            <w:left w:val="none" w:sz="0" w:space="0" w:color="auto"/>
            <w:bottom w:val="none" w:sz="0" w:space="0" w:color="auto"/>
            <w:right w:val="none" w:sz="0" w:space="0" w:color="auto"/>
          </w:divBdr>
        </w:div>
        <w:div w:id="1604535809">
          <w:marLeft w:val="0"/>
          <w:marRight w:val="0"/>
          <w:marTop w:val="0"/>
          <w:marBottom w:val="0"/>
          <w:divBdr>
            <w:top w:val="none" w:sz="0" w:space="0" w:color="auto"/>
            <w:left w:val="none" w:sz="0" w:space="0" w:color="auto"/>
            <w:bottom w:val="none" w:sz="0" w:space="0" w:color="auto"/>
            <w:right w:val="none" w:sz="0" w:space="0" w:color="auto"/>
          </w:divBdr>
        </w:div>
        <w:div w:id="655114330">
          <w:marLeft w:val="0"/>
          <w:marRight w:val="0"/>
          <w:marTop w:val="0"/>
          <w:marBottom w:val="0"/>
          <w:divBdr>
            <w:top w:val="none" w:sz="0" w:space="0" w:color="auto"/>
            <w:left w:val="none" w:sz="0" w:space="0" w:color="auto"/>
            <w:bottom w:val="none" w:sz="0" w:space="0" w:color="auto"/>
            <w:right w:val="none" w:sz="0" w:space="0" w:color="auto"/>
          </w:divBdr>
        </w:div>
        <w:div w:id="1634795642">
          <w:marLeft w:val="0"/>
          <w:marRight w:val="0"/>
          <w:marTop w:val="0"/>
          <w:marBottom w:val="0"/>
          <w:divBdr>
            <w:top w:val="none" w:sz="0" w:space="0" w:color="auto"/>
            <w:left w:val="none" w:sz="0" w:space="0" w:color="auto"/>
            <w:bottom w:val="none" w:sz="0" w:space="0" w:color="auto"/>
            <w:right w:val="none" w:sz="0" w:space="0" w:color="auto"/>
          </w:divBdr>
        </w:div>
        <w:div w:id="1336424374">
          <w:marLeft w:val="0"/>
          <w:marRight w:val="0"/>
          <w:marTop w:val="0"/>
          <w:marBottom w:val="0"/>
          <w:divBdr>
            <w:top w:val="none" w:sz="0" w:space="0" w:color="auto"/>
            <w:left w:val="none" w:sz="0" w:space="0" w:color="auto"/>
            <w:bottom w:val="none" w:sz="0" w:space="0" w:color="auto"/>
            <w:right w:val="none" w:sz="0" w:space="0" w:color="auto"/>
          </w:divBdr>
        </w:div>
        <w:div w:id="1616062094">
          <w:marLeft w:val="0"/>
          <w:marRight w:val="0"/>
          <w:marTop w:val="0"/>
          <w:marBottom w:val="0"/>
          <w:divBdr>
            <w:top w:val="none" w:sz="0" w:space="0" w:color="auto"/>
            <w:left w:val="none" w:sz="0" w:space="0" w:color="auto"/>
            <w:bottom w:val="none" w:sz="0" w:space="0" w:color="auto"/>
            <w:right w:val="none" w:sz="0" w:space="0" w:color="auto"/>
          </w:divBdr>
        </w:div>
        <w:div w:id="966276715">
          <w:marLeft w:val="0"/>
          <w:marRight w:val="0"/>
          <w:marTop w:val="0"/>
          <w:marBottom w:val="0"/>
          <w:divBdr>
            <w:top w:val="none" w:sz="0" w:space="0" w:color="auto"/>
            <w:left w:val="none" w:sz="0" w:space="0" w:color="auto"/>
            <w:bottom w:val="none" w:sz="0" w:space="0" w:color="auto"/>
            <w:right w:val="none" w:sz="0" w:space="0" w:color="auto"/>
          </w:divBdr>
        </w:div>
        <w:div w:id="1108693858">
          <w:marLeft w:val="0"/>
          <w:marRight w:val="0"/>
          <w:marTop w:val="0"/>
          <w:marBottom w:val="0"/>
          <w:divBdr>
            <w:top w:val="none" w:sz="0" w:space="0" w:color="auto"/>
            <w:left w:val="none" w:sz="0" w:space="0" w:color="auto"/>
            <w:bottom w:val="none" w:sz="0" w:space="0" w:color="auto"/>
            <w:right w:val="none" w:sz="0" w:space="0" w:color="auto"/>
          </w:divBdr>
        </w:div>
        <w:div w:id="1897470389">
          <w:marLeft w:val="0"/>
          <w:marRight w:val="0"/>
          <w:marTop w:val="0"/>
          <w:marBottom w:val="0"/>
          <w:divBdr>
            <w:top w:val="none" w:sz="0" w:space="0" w:color="auto"/>
            <w:left w:val="none" w:sz="0" w:space="0" w:color="auto"/>
            <w:bottom w:val="none" w:sz="0" w:space="0" w:color="auto"/>
            <w:right w:val="none" w:sz="0" w:space="0" w:color="auto"/>
          </w:divBdr>
        </w:div>
        <w:div w:id="971325057">
          <w:marLeft w:val="0"/>
          <w:marRight w:val="0"/>
          <w:marTop w:val="0"/>
          <w:marBottom w:val="0"/>
          <w:divBdr>
            <w:top w:val="none" w:sz="0" w:space="0" w:color="auto"/>
            <w:left w:val="none" w:sz="0" w:space="0" w:color="auto"/>
            <w:bottom w:val="none" w:sz="0" w:space="0" w:color="auto"/>
            <w:right w:val="none" w:sz="0" w:space="0" w:color="auto"/>
          </w:divBdr>
        </w:div>
        <w:div w:id="1916474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Jennifer  Patterson</cp:lastModifiedBy>
  <cp:revision>1</cp:revision>
  <dcterms:created xsi:type="dcterms:W3CDTF">2025-06-18T22:48:00Z</dcterms:created>
  <dcterms:modified xsi:type="dcterms:W3CDTF">2025-06-18T22:48:00Z</dcterms:modified>
</cp:coreProperties>
</file>