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ED2" w:rsidRDefault="00BE2ED2" w:rsidP="00F04494">
      <w:pPr>
        <w:pStyle w:val="NoSpacing"/>
      </w:pPr>
      <w:bookmarkStart w:id="0" w:name="_GoBack"/>
      <w:bookmarkEnd w:id="0"/>
      <w:r w:rsidRPr="00F40546">
        <w:rPr>
          <w:noProof/>
        </w:rPr>
        <w:t>11/19/2025</w:t>
      </w:r>
    </w:p>
    <w:p w:rsidR="00BE2ED2" w:rsidRPr="00F04494" w:rsidRDefault="00BE2ED2" w:rsidP="00F04494">
      <w:pPr>
        <w:pStyle w:val="NoSpacing"/>
      </w:pPr>
    </w:p>
    <w:p w:rsidR="00BE2ED2" w:rsidRPr="00F04494" w:rsidRDefault="00BE2ED2" w:rsidP="00F04494">
      <w:pPr>
        <w:pStyle w:val="NoSpacing"/>
      </w:pPr>
      <w:r w:rsidRPr="00F40546">
        <w:rPr>
          <w:noProof/>
        </w:rPr>
        <w:t>MOLINA HEALTHCARE MS</w:t>
      </w:r>
    </w:p>
    <w:p w:rsidR="00BE2ED2" w:rsidRPr="00F04494" w:rsidRDefault="00BE2ED2" w:rsidP="00F04494">
      <w:pPr>
        <w:pStyle w:val="NoSpacing"/>
      </w:pPr>
      <w:r w:rsidRPr="00F40546">
        <w:rPr>
          <w:noProof/>
        </w:rPr>
        <w:t>Po Box 22618</w:t>
      </w:r>
    </w:p>
    <w:p w:rsidR="00BE2ED2" w:rsidRPr="00F04494" w:rsidRDefault="00BE2ED2" w:rsidP="00F04494">
      <w:pPr>
        <w:pStyle w:val="NoSpacing"/>
      </w:pPr>
      <w:r w:rsidRPr="00F40546">
        <w:rPr>
          <w:noProof/>
        </w:rPr>
        <w:t>Long Beach</w:t>
      </w:r>
      <w:proofErr w:type="gramStart"/>
      <w:r w:rsidRPr="00F04494">
        <w:t xml:space="preserve">,  </w:t>
      </w:r>
      <w:r w:rsidRPr="00F40546">
        <w:rPr>
          <w:noProof/>
        </w:rPr>
        <w:t>CA</w:t>
      </w:r>
      <w:proofErr w:type="gramEnd"/>
      <w:r w:rsidRPr="00F04494">
        <w:t xml:space="preserve">,  </w:t>
      </w:r>
      <w:r w:rsidRPr="00F40546">
        <w:rPr>
          <w:noProof/>
        </w:rPr>
        <w:t xml:space="preserve">90801    </w:t>
      </w:r>
    </w:p>
    <w:p w:rsidR="00BE2ED2" w:rsidRPr="00F04494" w:rsidRDefault="00BE2ED2" w:rsidP="00F04494">
      <w:pPr>
        <w:pStyle w:val="NoSpacing"/>
      </w:pPr>
    </w:p>
    <w:p w:rsidR="00BE2ED2" w:rsidRPr="00F04494" w:rsidRDefault="00BE2ED2" w:rsidP="00F04494">
      <w:pPr>
        <w:pStyle w:val="NoSpacing"/>
      </w:pPr>
      <w:r w:rsidRPr="00F04494">
        <w:t>Patient Name</w:t>
      </w:r>
      <w:r w:rsidRPr="00F04494">
        <w:tab/>
      </w:r>
      <w:r w:rsidRPr="00F04494">
        <w:tab/>
      </w:r>
      <w:r w:rsidRPr="00F04494">
        <w:tab/>
      </w:r>
      <w:r w:rsidRPr="00F40546">
        <w:rPr>
          <w:noProof/>
        </w:rPr>
        <w:t>James P</w:t>
      </w:r>
      <w:r w:rsidRPr="00F04494">
        <w:t xml:space="preserve">, </w:t>
      </w:r>
      <w:r w:rsidRPr="00F40546">
        <w:rPr>
          <w:noProof/>
        </w:rPr>
        <w:t>Smith Jr.</w:t>
      </w:r>
    </w:p>
    <w:p w:rsidR="00BE2ED2" w:rsidRPr="00F04494" w:rsidRDefault="00BE2ED2" w:rsidP="00F04494">
      <w:pPr>
        <w:pStyle w:val="NoSpacing"/>
      </w:pPr>
      <w:r w:rsidRPr="00F04494">
        <w:t>Member Name</w:t>
      </w:r>
      <w:r w:rsidRPr="00F04494">
        <w:tab/>
      </w:r>
      <w:r w:rsidRPr="00F04494">
        <w:tab/>
      </w:r>
      <w:r w:rsidRPr="00F04494">
        <w:tab/>
      </w:r>
      <w:r w:rsidRPr="00F40546">
        <w:rPr>
          <w:noProof/>
        </w:rPr>
        <w:t>James P Smith Jr.</w:t>
      </w:r>
    </w:p>
    <w:p w:rsidR="00BE2ED2" w:rsidRPr="00F04494" w:rsidRDefault="00BE2ED2" w:rsidP="00F04494">
      <w:pPr>
        <w:pStyle w:val="NoSpacing"/>
      </w:pPr>
      <w:r w:rsidRPr="00F04494">
        <w:t>Policy Number</w:t>
      </w:r>
      <w:r w:rsidRPr="00F04494">
        <w:tab/>
      </w:r>
      <w:r w:rsidRPr="00F04494">
        <w:tab/>
      </w:r>
      <w:r w:rsidRPr="00F04494">
        <w:tab/>
      </w:r>
      <w:r w:rsidRPr="00F40546">
        <w:rPr>
          <w:noProof/>
        </w:rPr>
        <w:t>852727470</w:t>
      </w:r>
    </w:p>
    <w:p w:rsidR="00BE2ED2" w:rsidRPr="00F04494" w:rsidRDefault="00BE2ED2" w:rsidP="00F04494">
      <w:pPr>
        <w:pStyle w:val="NoSpacing"/>
      </w:pPr>
      <w:r w:rsidRPr="00F04494">
        <w:t>Date of Service</w:t>
      </w:r>
      <w:r w:rsidRPr="00F04494">
        <w:tab/>
      </w:r>
      <w:r w:rsidRPr="00F04494">
        <w:tab/>
      </w:r>
      <w:r w:rsidRPr="00F04494">
        <w:tab/>
      </w:r>
      <w:r w:rsidRPr="00F40546">
        <w:rPr>
          <w:noProof/>
        </w:rPr>
        <w:t>08/19/2025</w:t>
      </w:r>
    </w:p>
    <w:p w:rsidR="00BE2ED2" w:rsidRPr="00F04494" w:rsidRDefault="00BE2ED2" w:rsidP="00F04494">
      <w:pPr>
        <w:pStyle w:val="NoSpacing"/>
      </w:pPr>
      <w:r w:rsidRPr="00F04494">
        <w:t>Claim Number</w:t>
      </w:r>
      <w:r w:rsidRPr="00F04494">
        <w:tab/>
      </w:r>
      <w:r w:rsidRPr="00F04494">
        <w:tab/>
      </w:r>
      <w:r w:rsidRPr="00F04494">
        <w:tab/>
      </w:r>
      <w:r w:rsidRPr="00F40546">
        <w:rPr>
          <w:noProof/>
        </w:rPr>
        <w:t>25254227019</w:t>
      </w:r>
    </w:p>
    <w:p w:rsidR="00BE2ED2" w:rsidRPr="00F04494" w:rsidRDefault="00BE2ED2" w:rsidP="00F04494">
      <w:pPr>
        <w:pStyle w:val="NoSpacing"/>
      </w:pPr>
      <w:r w:rsidRPr="00F04494">
        <w:t>Billed Charges</w:t>
      </w:r>
      <w:r w:rsidRPr="00F04494">
        <w:tab/>
      </w:r>
      <w:r w:rsidRPr="00F04494">
        <w:tab/>
      </w:r>
      <w:r w:rsidRPr="00F04494">
        <w:tab/>
      </w:r>
      <w:r w:rsidRPr="00F40546">
        <w:rPr>
          <w:noProof/>
        </w:rPr>
        <w:t>323.00</w:t>
      </w:r>
    </w:p>
    <w:p w:rsidR="00BE2ED2" w:rsidRPr="00F04494" w:rsidRDefault="00BE2ED2" w:rsidP="00F04494">
      <w:pPr>
        <w:pStyle w:val="NoSpacing"/>
      </w:pPr>
      <w:r w:rsidRPr="00F04494">
        <w:t>Account Number</w:t>
      </w:r>
      <w:r w:rsidRPr="00F04494">
        <w:tab/>
      </w:r>
      <w:r w:rsidRPr="00F04494">
        <w:tab/>
      </w:r>
      <w:r w:rsidRPr="00F40546">
        <w:rPr>
          <w:noProof/>
        </w:rPr>
        <w:t>redm10723</w:t>
      </w:r>
    </w:p>
    <w:p w:rsidR="00BE2ED2" w:rsidRPr="00F04494" w:rsidRDefault="00BE2ED2" w:rsidP="00F04494">
      <w:pPr>
        <w:pStyle w:val="NoSpacing"/>
      </w:pPr>
    </w:p>
    <w:p w:rsidR="00BE2ED2" w:rsidRPr="00F04494" w:rsidRDefault="00BE2ED2" w:rsidP="00F04494">
      <w:pPr>
        <w:pStyle w:val="NoSpacing"/>
      </w:pPr>
    </w:p>
    <w:p w:rsidR="00BE2ED2" w:rsidRDefault="00BE2ED2" w:rsidP="00F04494">
      <w:pPr>
        <w:pStyle w:val="NoSpacing"/>
      </w:pPr>
      <w:r w:rsidRPr="00F04494">
        <w:t xml:space="preserve">To Whom It May Concern, </w:t>
      </w:r>
    </w:p>
    <w:p w:rsidR="00BE2ED2" w:rsidRDefault="00BE2ED2" w:rsidP="00F04494">
      <w:pPr>
        <w:pStyle w:val="NoSpacing"/>
      </w:pPr>
    </w:p>
    <w:p w:rsidR="00BE2ED2" w:rsidRDefault="00BE2ED2" w:rsidP="00F04494">
      <w:pPr>
        <w:pStyle w:val="NoSpacing"/>
        <w:jc w:val="both"/>
      </w:pPr>
      <w:r>
        <w:t>We are</w:t>
      </w:r>
      <w:r w:rsidRPr="00F04494">
        <w:t xml:space="preserve"> writing to formally appeal the denial of the above-referenced claim for hospital round visits provided on </w:t>
      </w:r>
      <w:r w:rsidRPr="00F40546">
        <w:rPr>
          <w:noProof/>
        </w:rPr>
        <w:t>08/19/2025</w:t>
      </w:r>
      <w:r w:rsidRPr="00F04494">
        <w:t xml:space="preserve">. </w:t>
      </w:r>
      <w:r>
        <w:t xml:space="preserve">Our claim was denied in error as </w:t>
      </w:r>
      <w:r w:rsidRPr="00F04494">
        <w:t>the patient was admitted to the hospital through the emergency department, which exempts this service from prior authorization</w:t>
      </w:r>
      <w:r>
        <w:t xml:space="preserve">, referral and/or medical necessity </w:t>
      </w:r>
      <w:r w:rsidRPr="00F04494">
        <w:t>requirements according to your policy guidelines.</w:t>
      </w:r>
    </w:p>
    <w:p w:rsidR="00BE2ED2" w:rsidRPr="00F04494" w:rsidRDefault="00BE2ED2" w:rsidP="00F04494">
      <w:pPr>
        <w:pStyle w:val="NoSpacing"/>
        <w:jc w:val="both"/>
      </w:pPr>
    </w:p>
    <w:p w:rsidR="00BE2ED2" w:rsidRPr="00F04494" w:rsidRDefault="00BE2ED2" w:rsidP="00F04494">
      <w:pPr>
        <w:pStyle w:val="NoSpacing"/>
        <w:jc w:val="both"/>
      </w:pPr>
      <w:r w:rsidRPr="00F04494">
        <w:t>Upon review of the circumstances:</w:t>
      </w:r>
    </w:p>
    <w:p w:rsidR="00BE2ED2" w:rsidRPr="00F04494" w:rsidRDefault="00BE2ED2" w:rsidP="00F04494">
      <w:pPr>
        <w:pStyle w:val="NoSpacing"/>
        <w:numPr>
          <w:ilvl w:val="0"/>
          <w:numId w:val="1"/>
        </w:numPr>
        <w:jc w:val="both"/>
      </w:pPr>
      <w:r w:rsidRPr="00F04494">
        <w:t>The patient was admitted emergently via the emergency department for and required immediate medical attention.</w:t>
      </w:r>
    </w:p>
    <w:p w:rsidR="00BE2ED2" w:rsidRPr="00F04494" w:rsidRDefault="00BE2ED2" w:rsidP="00F04494">
      <w:pPr>
        <w:pStyle w:val="NoSpacing"/>
        <w:numPr>
          <w:ilvl w:val="0"/>
          <w:numId w:val="1"/>
        </w:numPr>
        <w:jc w:val="both"/>
      </w:pPr>
      <w:r w:rsidRPr="00F04494">
        <w:t>Your policy explicitly states that hospital services associated with emergency admissions are exempt from prior authorization requirements.</w:t>
      </w:r>
    </w:p>
    <w:p w:rsidR="00BE2ED2" w:rsidRPr="00F04494" w:rsidRDefault="00BE2ED2" w:rsidP="00F04494">
      <w:pPr>
        <w:pStyle w:val="NoSpacing"/>
        <w:numPr>
          <w:ilvl w:val="0"/>
          <w:numId w:val="1"/>
        </w:numPr>
        <w:jc w:val="both"/>
      </w:pPr>
      <w:r w:rsidRPr="00F04494">
        <w:t>The care provided during the hospital round was both medically necessary and directly related to the patient’s emergent admission.</w:t>
      </w:r>
    </w:p>
    <w:p w:rsidR="00BE2ED2" w:rsidRPr="00F04494" w:rsidRDefault="00BE2ED2" w:rsidP="00F04494">
      <w:pPr>
        <w:pStyle w:val="NoSpacing"/>
        <w:jc w:val="both"/>
      </w:pPr>
    </w:p>
    <w:p w:rsidR="00BE2ED2" w:rsidRDefault="00BE2ED2" w:rsidP="00F04494">
      <w:pPr>
        <w:pStyle w:val="NoSpacing"/>
        <w:jc w:val="both"/>
      </w:pPr>
      <w:r w:rsidRPr="00F04494">
        <w:t xml:space="preserve">As you are aware, under the </w:t>
      </w:r>
      <w:r w:rsidRPr="00F04494">
        <w:rPr>
          <w:b/>
          <w:bCs/>
        </w:rPr>
        <w:t>Emergency Medical Treatment and Labor Act (EMTALA)</w:t>
      </w:r>
      <w:r w:rsidRPr="00F04494">
        <w:t>, individuals who present to the emergency room must receive an appropriate medical screening examination and stabilizing treatment, regardless of their insurance network status. In situations involving emergency care, patients and their families do not have the ability to choose the healthcare provider and often do not have time to seek prior authorization for treatment. </w:t>
      </w:r>
    </w:p>
    <w:p w:rsidR="00BE2ED2" w:rsidRPr="00F04494" w:rsidRDefault="00BE2ED2" w:rsidP="00F04494">
      <w:pPr>
        <w:pStyle w:val="NoSpacing"/>
        <w:jc w:val="both"/>
      </w:pPr>
    </w:p>
    <w:p w:rsidR="00BE2ED2" w:rsidRDefault="00BE2ED2" w:rsidP="00F04494">
      <w:pPr>
        <w:pStyle w:val="NoSpacing"/>
        <w:jc w:val="both"/>
      </w:pPr>
      <w:r w:rsidRPr="00F04494">
        <w:t xml:space="preserve">In </w:t>
      </w:r>
      <w:r w:rsidRPr="00F40546">
        <w:rPr>
          <w:noProof/>
        </w:rPr>
        <w:t>James P</w:t>
      </w:r>
      <w:r w:rsidRPr="00F04494">
        <w:t xml:space="preserve">, </w:t>
      </w:r>
      <w:r w:rsidRPr="00F40546">
        <w:rPr>
          <w:noProof/>
        </w:rPr>
        <w:t>Smith Jr.</w:t>
      </w:r>
      <w:r>
        <w:t xml:space="preserve"> </w:t>
      </w:r>
      <w:proofErr w:type="gramStart"/>
      <w:r w:rsidRPr="00F04494">
        <w:t>case</w:t>
      </w:r>
      <w:proofErr w:type="gramEnd"/>
      <w:r w:rsidRPr="00F04494">
        <w:t>, they were admitted through the emergency room</w:t>
      </w:r>
      <w:r>
        <w:t xml:space="preserve">. </w:t>
      </w:r>
      <w:r w:rsidRPr="00F04494">
        <w:t>Given the emergency nature of the situation, there was no opportunity to obtain prior authorization</w:t>
      </w:r>
      <w:r>
        <w:t xml:space="preserve">, referral </w:t>
      </w:r>
      <w:r w:rsidRPr="00F04494">
        <w:t>or consider network restrictions</w:t>
      </w:r>
      <w:r>
        <w:t xml:space="preserve"> and medical necessity.  Since the patient was then admitted through the ED, it was found medically necessary to further monitor the patient’s condition</w:t>
      </w:r>
      <w:r w:rsidRPr="00F04494">
        <w:t>. Denying coverage based on network status or lack of prior authorization</w:t>
      </w:r>
      <w:r>
        <w:t>, referral and/or medical necessity</w:t>
      </w:r>
      <w:r w:rsidRPr="00F04494">
        <w:t xml:space="preserve"> violates patient protections for emergency care and places an unreasonable burden on patients during critical medical emergencies. </w:t>
      </w:r>
    </w:p>
    <w:p w:rsidR="00BE2ED2" w:rsidRDefault="00BE2ED2" w:rsidP="00F04494">
      <w:pPr>
        <w:pStyle w:val="NoSpacing"/>
        <w:jc w:val="both"/>
      </w:pPr>
    </w:p>
    <w:p w:rsidR="00BE2ED2" w:rsidRDefault="00BE2ED2" w:rsidP="00F04494">
      <w:pPr>
        <w:pStyle w:val="NoSpacing"/>
        <w:jc w:val="both"/>
      </w:pPr>
      <w:r>
        <w:t>We</w:t>
      </w:r>
      <w:r w:rsidRPr="00F04494">
        <w:t xml:space="preserve"> respectfully request that you reconsider this denial and approve the claim for coverage as the treatment was medically necessary and provided under emergency circumstances. Enclosed are copies of relevant medical records for your reference. </w:t>
      </w:r>
    </w:p>
    <w:p w:rsidR="00BE2ED2" w:rsidRDefault="00BE2ED2" w:rsidP="00F04494">
      <w:pPr>
        <w:pStyle w:val="NoSpacing"/>
        <w:jc w:val="both"/>
      </w:pPr>
    </w:p>
    <w:p w:rsidR="00BE2ED2" w:rsidRDefault="00BE2ED2" w:rsidP="00F04494">
      <w:pPr>
        <w:pStyle w:val="NoSpacing"/>
        <w:jc w:val="both"/>
      </w:pPr>
      <w:r w:rsidRPr="00F04494">
        <w:lastRenderedPageBreak/>
        <w:t xml:space="preserve">Based on the evidence provided, </w:t>
      </w:r>
      <w:r>
        <w:t>we</w:t>
      </w:r>
      <w:r w:rsidRPr="00F04494">
        <w:t xml:space="preserve"> respectfully request that the denial be overturned, and the claim be reprocessed for payment. If additional information is needed to facilitate the review, please do not hesitate to contact me.</w:t>
      </w:r>
    </w:p>
    <w:p w:rsidR="00BE2ED2" w:rsidRPr="00F04494" w:rsidRDefault="00BE2ED2" w:rsidP="00F04494">
      <w:pPr>
        <w:pStyle w:val="NoSpacing"/>
        <w:jc w:val="both"/>
      </w:pPr>
    </w:p>
    <w:p w:rsidR="00BE2ED2" w:rsidRDefault="00BE2ED2" w:rsidP="00F04494">
      <w:pPr>
        <w:pStyle w:val="NoSpacing"/>
        <w:jc w:val="both"/>
      </w:pPr>
      <w:r w:rsidRPr="00F04494">
        <w:t xml:space="preserve">Thank you for your attention to this matter. </w:t>
      </w:r>
      <w:r>
        <w:t>We</w:t>
      </w:r>
      <w:r w:rsidRPr="00F04494">
        <w:t xml:space="preserve"> look forward to your prompt resolution.</w:t>
      </w:r>
    </w:p>
    <w:p w:rsidR="00BE2ED2" w:rsidRDefault="00BE2ED2" w:rsidP="00F04494">
      <w:pPr>
        <w:pStyle w:val="NoSpacing"/>
        <w:jc w:val="both"/>
      </w:pPr>
    </w:p>
    <w:p w:rsidR="00BE2ED2" w:rsidRPr="00F04494" w:rsidRDefault="00BE2ED2" w:rsidP="00F04494">
      <w:pPr>
        <w:pStyle w:val="NoSpacing"/>
        <w:jc w:val="both"/>
      </w:pPr>
      <w:r w:rsidRPr="00F04494">
        <w:t>Sincerely</w:t>
      </w:r>
    </w:p>
    <w:p w:rsidR="00BE2ED2" w:rsidRPr="00F04494" w:rsidRDefault="00BE2ED2" w:rsidP="00F04494">
      <w:pPr>
        <w:pStyle w:val="NoSpacing"/>
        <w:jc w:val="both"/>
      </w:pPr>
      <w:r w:rsidRPr="00F04494">
        <w:t xml:space="preserve"> </w:t>
      </w:r>
    </w:p>
    <w:p w:rsidR="00BE2ED2" w:rsidRPr="00F04494" w:rsidRDefault="00BE2ED2" w:rsidP="00F04494">
      <w:pPr>
        <w:pStyle w:val="NoSpacing"/>
        <w:jc w:val="both"/>
      </w:pPr>
    </w:p>
    <w:p w:rsidR="00BE2ED2" w:rsidRPr="00F04494" w:rsidRDefault="00BE2ED2" w:rsidP="00F04494">
      <w:pPr>
        <w:pStyle w:val="NoSpacing"/>
        <w:jc w:val="both"/>
      </w:pPr>
      <w:r>
        <w:t>Jennifer Patterson</w:t>
      </w:r>
    </w:p>
    <w:p w:rsidR="00BE2ED2" w:rsidRPr="00F04494" w:rsidRDefault="00BE2ED2" w:rsidP="00F04494">
      <w:pPr>
        <w:pStyle w:val="NoSpacing"/>
        <w:jc w:val="both"/>
      </w:pPr>
      <w:r w:rsidRPr="00F04494">
        <w:t>Reimbursement Coordinator</w:t>
      </w:r>
    </w:p>
    <w:p w:rsidR="00BE2ED2" w:rsidRPr="00F04494" w:rsidRDefault="00BE2ED2" w:rsidP="00F04494">
      <w:pPr>
        <w:pStyle w:val="NoSpacing"/>
        <w:jc w:val="both"/>
      </w:pPr>
      <w:r w:rsidRPr="00F04494">
        <w:t xml:space="preserve">(833)749-8324, extension </w:t>
      </w:r>
      <w:r>
        <w:t>3578</w:t>
      </w:r>
    </w:p>
    <w:p w:rsidR="00BE2ED2" w:rsidRPr="00F04494" w:rsidRDefault="00BE2ED2" w:rsidP="00F04494">
      <w:pPr>
        <w:pStyle w:val="NoSpacing"/>
        <w:jc w:val="both"/>
      </w:pPr>
      <w:hyperlink r:id="rId7" w:history="1">
        <w:r w:rsidRPr="00F04494">
          <w:rPr>
            <w:rStyle w:val="Hyperlink"/>
          </w:rPr>
          <w:t>collections@phytechsolutions.com</w:t>
        </w:r>
      </w:hyperlink>
      <w:r w:rsidRPr="00F04494">
        <w:t xml:space="preserve"> </w:t>
      </w:r>
    </w:p>
    <w:p w:rsidR="00BE2ED2" w:rsidRPr="00F04494" w:rsidRDefault="00BE2ED2" w:rsidP="00F04494">
      <w:pPr>
        <w:pStyle w:val="NoSpacing"/>
        <w:jc w:val="both"/>
      </w:pPr>
    </w:p>
    <w:p w:rsidR="00BE2ED2" w:rsidRPr="00F04494" w:rsidRDefault="00BE2ED2" w:rsidP="00F04494">
      <w:pPr>
        <w:pStyle w:val="NoSpacing"/>
        <w:jc w:val="both"/>
      </w:pPr>
      <w:r w:rsidRPr="00F04494">
        <w:t xml:space="preserve">CC:   </w:t>
      </w:r>
      <w:r w:rsidRPr="00F04494">
        <w:tab/>
      </w:r>
      <w:r w:rsidRPr="00F04494">
        <w:tab/>
      </w:r>
      <w:r w:rsidRPr="00F40546">
        <w:rPr>
          <w:noProof/>
        </w:rPr>
        <w:t>James P Smith Jr.</w:t>
      </w:r>
    </w:p>
    <w:p w:rsidR="00BE2ED2" w:rsidRPr="00F04494" w:rsidRDefault="00BE2ED2" w:rsidP="00F04494">
      <w:pPr>
        <w:pStyle w:val="NoSpacing"/>
        <w:jc w:val="both"/>
      </w:pPr>
      <w:r w:rsidRPr="00F04494">
        <w:tab/>
      </w:r>
      <w:r w:rsidRPr="00F04494">
        <w:tab/>
      </w:r>
      <w:r w:rsidRPr="00F40546">
        <w:rPr>
          <w:noProof/>
        </w:rPr>
        <w:t>Pontotoc</w:t>
      </w:r>
      <w:proofErr w:type="gramStart"/>
      <w:r w:rsidRPr="00F04494">
        <w:t xml:space="preserve">,  </w:t>
      </w:r>
      <w:r w:rsidRPr="00F40546">
        <w:rPr>
          <w:noProof/>
        </w:rPr>
        <w:t>MS</w:t>
      </w:r>
      <w:proofErr w:type="gramEnd"/>
    </w:p>
    <w:p w:rsidR="00BE2ED2" w:rsidRPr="00F04494" w:rsidRDefault="00BE2ED2" w:rsidP="00F04494">
      <w:pPr>
        <w:pStyle w:val="NoSpacing"/>
        <w:jc w:val="both"/>
      </w:pPr>
    </w:p>
    <w:p w:rsidR="00BE2ED2" w:rsidRPr="00F04494" w:rsidRDefault="00BE2ED2" w:rsidP="008452DF">
      <w:pPr>
        <w:pStyle w:val="NoSpacing"/>
        <w:jc w:val="both"/>
      </w:pPr>
      <w:r w:rsidRPr="00F04494">
        <w:t xml:space="preserve">Enclosures:  </w:t>
      </w:r>
      <w:r w:rsidRPr="00F04494">
        <w:tab/>
      </w:r>
      <w:r>
        <w:t>Hospital Discharge Summary and Provider Progress Notes</w:t>
      </w:r>
    </w:p>
    <w:p w:rsidR="00BE2ED2" w:rsidRPr="00F04494" w:rsidRDefault="00BE2ED2" w:rsidP="00F04494">
      <w:pPr>
        <w:pStyle w:val="NoSpacing"/>
        <w:jc w:val="both"/>
      </w:pPr>
      <w:r w:rsidRPr="00F04494">
        <w:tab/>
      </w:r>
      <w:r w:rsidRPr="00F04494">
        <w:tab/>
      </w:r>
    </w:p>
    <w:p w:rsidR="00BE2ED2" w:rsidRPr="00F04494" w:rsidRDefault="00BE2ED2" w:rsidP="00F04494">
      <w:pPr>
        <w:pStyle w:val="NoSpacing"/>
        <w:jc w:val="both"/>
      </w:pPr>
    </w:p>
    <w:p w:rsidR="00BE2ED2" w:rsidRDefault="00BE2ED2" w:rsidP="00F04494">
      <w:pPr>
        <w:pStyle w:val="NoSpacing"/>
        <w:jc w:val="both"/>
      </w:pPr>
    </w:p>
    <w:p w:rsidR="00BE2ED2" w:rsidRPr="00F04494" w:rsidRDefault="00BE2ED2" w:rsidP="00F04494">
      <w:pPr>
        <w:pStyle w:val="NoSpacing"/>
        <w:jc w:val="both"/>
      </w:pPr>
    </w:p>
    <w:p w:rsidR="00BE2ED2" w:rsidRPr="00F04494" w:rsidRDefault="00BE2ED2" w:rsidP="00F04494">
      <w:pPr>
        <w:pStyle w:val="NoSpacing"/>
        <w:jc w:val="both"/>
      </w:pPr>
    </w:p>
    <w:p w:rsidR="00BE2ED2" w:rsidRDefault="00BE2ED2" w:rsidP="00F04494">
      <w:pPr>
        <w:pStyle w:val="NoSpacing"/>
        <w:sectPr w:rsidR="00BE2ED2" w:rsidSect="00BE2ED2">
          <w:headerReference w:type="default" r:id="rId8"/>
          <w:pgSz w:w="12240" w:h="15840"/>
          <w:pgMar w:top="1440" w:right="1440" w:bottom="1440" w:left="1440" w:header="720" w:footer="720" w:gutter="0"/>
          <w:pgNumType w:start="1"/>
          <w:cols w:space="720"/>
          <w:docGrid w:linePitch="360"/>
        </w:sectPr>
      </w:pPr>
    </w:p>
    <w:p w:rsidR="00BE2ED2" w:rsidRDefault="00BE2ED2" w:rsidP="00F04494">
      <w:pPr>
        <w:pStyle w:val="NoSpacing"/>
      </w:pPr>
    </w:p>
    <w:sectPr w:rsidR="00BE2ED2" w:rsidSect="00BE2ED2">
      <w:headerReference w:type="default" r:id="rId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7B44" w:rsidRDefault="00C17B44" w:rsidP="00F04494">
      <w:pPr>
        <w:spacing w:after="0" w:line="240" w:lineRule="auto"/>
      </w:pPr>
      <w:r>
        <w:separator/>
      </w:r>
    </w:p>
  </w:endnote>
  <w:endnote w:type="continuationSeparator" w:id="0">
    <w:p w:rsidR="00C17B44" w:rsidRDefault="00C17B44" w:rsidP="00F04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7B44" w:rsidRDefault="00C17B44" w:rsidP="00F04494">
      <w:pPr>
        <w:spacing w:after="0" w:line="240" w:lineRule="auto"/>
      </w:pPr>
      <w:r>
        <w:separator/>
      </w:r>
    </w:p>
  </w:footnote>
  <w:footnote w:type="continuationSeparator" w:id="0">
    <w:p w:rsidR="00C17B44" w:rsidRDefault="00C17B44" w:rsidP="00F044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ED2" w:rsidRPr="00F04494" w:rsidRDefault="00BE2ED2" w:rsidP="00F04494">
    <w:pPr>
      <w:pStyle w:val="Header"/>
      <w:jc w:val="right"/>
    </w:pPr>
    <w:r w:rsidRPr="00F40546">
      <w:rPr>
        <w:noProof/>
      </w:rPr>
      <w:t>REDMED LLC</w:t>
    </w:r>
  </w:p>
  <w:p w:rsidR="00BE2ED2" w:rsidRPr="00F04494" w:rsidRDefault="00BE2ED2" w:rsidP="00F04494">
    <w:pPr>
      <w:pStyle w:val="Header"/>
      <w:jc w:val="right"/>
    </w:pPr>
    <w:r w:rsidRPr="00F40546">
      <w:rPr>
        <w:noProof/>
      </w:rPr>
      <w:t>12 BROOKES XING</w:t>
    </w:r>
  </w:p>
  <w:p w:rsidR="00BE2ED2" w:rsidRPr="00F04494" w:rsidRDefault="00BE2ED2" w:rsidP="00F04494">
    <w:pPr>
      <w:pStyle w:val="Header"/>
      <w:jc w:val="right"/>
    </w:pPr>
    <w:r w:rsidRPr="00F40546">
      <w:rPr>
        <w:noProof/>
      </w:rPr>
      <w:t>PONTOTOC</w:t>
    </w:r>
    <w:proofErr w:type="gramStart"/>
    <w:r w:rsidRPr="00F04494">
      <w:t xml:space="preserve">,  </w:t>
    </w:r>
    <w:r w:rsidRPr="00F40546">
      <w:rPr>
        <w:noProof/>
      </w:rPr>
      <w:t>MS</w:t>
    </w:r>
    <w:proofErr w:type="gramEnd"/>
    <w:r w:rsidRPr="00F04494">
      <w:t xml:space="preserve">,  </w:t>
    </w:r>
    <w:r w:rsidRPr="00F40546">
      <w:rPr>
        <w:noProof/>
      </w:rPr>
      <w:t xml:space="preserve">38863    </w:t>
    </w:r>
  </w:p>
  <w:p w:rsidR="00BE2ED2" w:rsidRPr="00F04494" w:rsidRDefault="00BE2ED2" w:rsidP="00F044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494" w:rsidRPr="00F04494" w:rsidRDefault="00B16223" w:rsidP="00F04494">
    <w:pPr>
      <w:pStyle w:val="Header"/>
      <w:jc w:val="right"/>
    </w:pPr>
    <w:r>
      <w:rPr>
        <w:noProof/>
      </w:rPr>
      <w:t>«PROVORGNAME»</w:t>
    </w:r>
  </w:p>
  <w:p w:rsidR="00F04494" w:rsidRPr="00F04494" w:rsidRDefault="00B16223" w:rsidP="00F04494">
    <w:pPr>
      <w:pStyle w:val="Header"/>
      <w:jc w:val="right"/>
    </w:pPr>
    <w:r>
      <w:rPr>
        <w:noProof/>
      </w:rPr>
      <w:t>«PROVORGADDRESS1»</w:t>
    </w:r>
  </w:p>
  <w:p w:rsidR="00F04494" w:rsidRPr="00F04494" w:rsidRDefault="00B16223" w:rsidP="00F04494">
    <w:pPr>
      <w:pStyle w:val="Header"/>
      <w:jc w:val="right"/>
    </w:pPr>
    <w:r>
      <w:rPr>
        <w:noProof/>
      </w:rPr>
      <w:t>«PROVORGADDRESS2»</w:t>
    </w:r>
  </w:p>
  <w:p w:rsidR="00F04494" w:rsidRPr="00F04494" w:rsidRDefault="00B16223" w:rsidP="00F04494">
    <w:pPr>
      <w:pStyle w:val="Header"/>
      <w:jc w:val="right"/>
    </w:pPr>
    <w:r>
      <w:rPr>
        <w:noProof/>
      </w:rPr>
      <w:t>«PROVORGCITY»</w:t>
    </w:r>
    <w:proofErr w:type="gramStart"/>
    <w:r w:rsidR="00F04494" w:rsidRPr="00F04494">
      <w:t xml:space="preserve">,  </w:t>
    </w:r>
    <w:r>
      <w:rPr>
        <w:noProof/>
      </w:rPr>
      <w:t>«</w:t>
    </w:r>
    <w:proofErr w:type="gramEnd"/>
    <w:r>
      <w:rPr>
        <w:noProof/>
      </w:rPr>
      <w:t>PROVORGSTATE»</w:t>
    </w:r>
    <w:r w:rsidR="00F04494" w:rsidRPr="00F04494">
      <w:t xml:space="preserve">,  </w:t>
    </w:r>
    <w:r>
      <w:rPr>
        <w:noProof/>
      </w:rPr>
      <w:t>«PROVORGZIP»</w:t>
    </w:r>
  </w:p>
  <w:p w:rsidR="00F04494" w:rsidRPr="00F04494" w:rsidRDefault="00F04494" w:rsidP="00F044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5E6D3D8D"/>
    <w:multiLevelType w:val="multilevel"/>
    <w:tmpl w:val="20F48B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8FC"/>
    <w:rsid w:val="00257086"/>
    <w:rsid w:val="003D3FB3"/>
    <w:rsid w:val="007A7F42"/>
    <w:rsid w:val="007B5BBC"/>
    <w:rsid w:val="008452DF"/>
    <w:rsid w:val="009968FC"/>
    <w:rsid w:val="00A445D0"/>
    <w:rsid w:val="00B16223"/>
    <w:rsid w:val="00BE2ED2"/>
    <w:rsid w:val="00BE3352"/>
    <w:rsid w:val="00C17B44"/>
    <w:rsid w:val="00D849BC"/>
    <w:rsid w:val="00EB38BF"/>
    <w:rsid w:val="00F04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33C545"/>
  <w15:chartTrackingRefBased/>
  <w15:docId w15:val="{6E2EEE61-B21B-4450-8FFC-2D54716C7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968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68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68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68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68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68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68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68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68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68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68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68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68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68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68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68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68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68FC"/>
    <w:rPr>
      <w:rFonts w:eastAsiaTheme="majorEastAsia" w:cstheme="majorBidi"/>
      <w:color w:val="272727" w:themeColor="text1" w:themeTint="D8"/>
    </w:rPr>
  </w:style>
  <w:style w:type="paragraph" w:styleId="Title">
    <w:name w:val="Title"/>
    <w:basedOn w:val="Normal"/>
    <w:next w:val="Normal"/>
    <w:link w:val="TitleChar"/>
    <w:uiPriority w:val="10"/>
    <w:qFormat/>
    <w:rsid w:val="009968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68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68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68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68FC"/>
    <w:pPr>
      <w:spacing w:before="160"/>
      <w:jc w:val="center"/>
    </w:pPr>
    <w:rPr>
      <w:i/>
      <w:iCs/>
      <w:color w:val="404040" w:themeColor="text1" w:themeTint="BF"/>
    </w:rPr>
  </w:style>
  <w:style w:type="character" w:customStyle="1" w:styleId="QuoteChar">
    <w:name w:val="Quote Char"/>
    <w:basedOn w:val="DefaultParagraphFont"/>
    <w:link w:val="Quote"/>
    <w:uiPriority w:val="29"/>
    <w:rsid w:val="009968FC"/>
    <w:rPr>
      <w:i/>
      <w:iCs/>
      <w:color w:val="404040" w:themeColor="text1" w:themeTint="BF"/>
    </w:rPr>
  </w:style>
  <w:style w:type="paragraph" w:styleId="ListParagraph">
    <w:name w:val="List Paragraph"/>
    <w:basedOn w:val="Normal"/>
    <w:uiPriority w:val="34"/>
    <w:qFormat/>
    <w:rsid w:val="009968FC"/>
    <w:pPr>
      <w:ind w:left="720"/>
      <w:contextualSpacing/>
    </w:pPr>
  </w:style>
  <w:style w:type="character" w:styleId="IntenseEmphasis">
    <w:name w:val="Intense Emphasis"/>
    <w:basedOn w:val="DefaultParagraphFont"/>
    <w:uiPriority w:val="21"/>
    <w:qFormat/>
    <w:rsid w:val="009968FC"/>
    <w:rPr>
      <w:i/>
      <w:iCs/>
      <w:color w:val="0F4761" w:themeColor="accent1" w:themeShade="BF"/>
    </w:rPr>
  </w:style>
  <w:style w:type="paragraph" w:styleId="IntenseQuote">
    <w:name w:val="Intense Quote"/>
    <w:basedOn w:val="Normal"/>
    <w:next w:val="Normal"/>
    <w:link w:val="IntenseQuoteChar"/>
    <w:uiPriority w:val="30"/>
    <w:qFormat/>
    <w:rsid w:val="009968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68FC"/>
    <w:rPr>
      <w:i/>
      <w:iCs/>
      <w:color w:val="0F4761" w:themeColor="accent1" w:themeShade="BF"/>
    </w:rPr>
  </w:style>
  <w:style w:type="character" w:styleId="IntenseReference">
    <w:name w:val="Intense Reference"/>
    <w:basedOn w:val="DefaultParagraphFont"/>
    <w:uiPriority w:val="32"/>
    <w:qFormat/>
    <w:rsid w:val="009968FC"/>
    <w:rPr>
      <w:b/>
      <w:bCs/>
      <w:smallCaps/>
      <w:color w:val="0F4761" w:themeColor="accent1" w:themeShade="BF"/>
      <w:spacing w:val="5"/>
    </w:rPr>
  </w:style>
  <w:style w:type="paragraph" w:styleId="Header">
    <w:name w:val="header"/>
    <w:basedOn w:val="Normal"/>
    <w:link w:val="HeaderChar"/>
    <w:uiPriority w:val="99"/>
    <w:unhideWhenUsed/>
    <w:rsid w:val="00F044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494"/>
  </w:style>
  <w:style w:type="paragraph" w:styleId="Footer">
    <w:name w:val="footer"/>
    <w:basedOn w:val="Normal"/>
    <w:link w:val="FooterChar"/>
    <w:uiPriority w:val="99"/>
    <w:unhideWhenUsed/>
    <w:rsid w:val="00F044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494"/>
  </w:style>
  <w:style w:type="paragraph" w:styleId="NoSpacing">
    <w:name w:val="No Spacing"/>
    <w:uiPriority w:val="1"/>
    <w:qFormat/>
    <w:rsid w:val="00F04494"/>
    <w:pPr>
      <w:spacing w:after="0" w:line="240" w:lineRule="auto"/>
    </w:pPr>
  </w:style>
  <w:style w:type="character" w:styleId="Hyperlink">
    <w:name w:val="Hyperlink"/>
    <w:basedOn w:val="DefaultParagraphFont"/>
    <w:uiPriority w:val="99"/>
    <w:unhideWhenUsed/>
    <w:rsid w:val="00F04494"/>
    <w:rPr>
      <w:color w:val="467886" w:themeColor="hyperlink"/>
      <w:u w:val="single"/>
    </w:rPr>
  </w:style>
  <w:style w:type="character" w:customStyle="1" w:styleId="UnresolvedMention">
    <w:name w:val="Unresolved Mention"/>
    <w:basedOn w:val="DefaultParagraphFont"/>
    <w:uiPriority w:val="99"/>
    <w:semiHidden/>
    <w:unhideWhenUsed/>
    <w:rsid w:val="00F044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56172">
      <w:bodyDiv w:val="1"/>
      <w:marLeft w:val="0"/>
      <w:marRight w:val="0"/>
      <w:marTop w:val="0"/>
      <w:marBottom w:val="0"/>
      <w:divBdr>
        <w:top w:val="none" w:sz="0" w:space="0" w:color="auto"/>
        <w:left w:val="none" w:sz="0" w:space="0" w:color="auto"/>
        <w:bottom w:val="none" w:sz="0" w:space="0" w:color="auto"/>
        <w:right w:val="none" w:sz="0" w:space="0" w:color="auto"/>
      </w:divBdr>
    </w:div>
    <w:div w:id="359480759">
      <w:bodyDiv w:val="1"/>
      <w:marLeft w:val="0"/>
      <w:marRight w:val="0"/>
      <w:marTop w:val="0"/>
      <w:marBottom w:val="0"/>
      <w:divBdr>
        <w:top w:val="none" w:sz="0" w:space="0" w:color="auto"/>
        <w:left w:val="none" w:sz="0" w:space="0" w:color="auto"/>
        <w:bottom w:val="none" w:sz="0" w:space="0" w:color="auto"/>
        <w:right w:val="none" w:sz="0" w:space="0" w:color="auto"/>
      </w:divBdr>
    </w:div>
    <w:div w:id="449057599">
      <w:bodyDiv w:val="1"/>
      <w:marLeft w:val="0"/>
      <w:marRight w:val="0"/>
      <w:marTop w:val="0"/>
      <w:marBottom w:val="0"/>
      <w:divBdr>
        <w:top w:val="none" w:sz="0" w:space="0" w:color="auto"/>
        <w:left w:val="none" w:sz="0" w:space="0" w:color="auto"/>
        <w:bottom w:val="none" w:sz="0" w:space="0" w:color="auto"/>
        <w:right w:val="none" w:sz="0" w:space="0" w:color="auto"/>
      </w:divBdr>
    </w:div>
    <w:div w:id="608976661">
      <w:bodyDiv w:val="1"/>
      <w:marLeft w:val="0"/>
      <w:marRight w:val="0"/>
      <w:marTop w:val="0"/>
      <w:marBottom w:val="0"/>
      <w:divBdr>
        <w:top w:val="none" w:sz="0" w:space="0" w:color="auto"/>
        <w:left w:val="none" w:sz="0" w:space="0" w:color="auto"/>
        <w:bottom w:val="none" w:sz="0" w:space="0" w:color="auto"/>
        <w:right w:val="none" w:sz="0" w:space="0" w:color="auto"/>
      </w:divBdr>
    </w:div>
    <w:div w:id="1096098516">
      <w:bodyDiv w:val="1"/>
      <w:marLeft w:val="0"/>
      <w:marRight w:val="0"/>
      <w:marTop w:val="0"/>
      <w:marBottom w:val="0"/>
      <w:divBdr>
        <w:top w:val="none" w:sz="0" w:space="0" w:color="auto"/>
        <w:left w:val="none" w:sz="0" w:space="0" w:color="auto"/>
        <w:bottom w:val="none" w:sz="0" w:space="0" w:color="auto"/>
        <w:right w:val="none" w:sz="0" w:space="0" w:color="auto"/>
      </w:divBdr>
    </w:div>
    <w:div w:id="1101994858">
      <w:bodyDiv w:val="1"/>
      <w:marLeft w:val="0"/>
      <w:marRight w:val="0"/>
      <w:marTop w:val="0"/>
      <w:marBottom w:val="0"/>
      <w:divBdr>
        <w:top w:val="none" w:sz="0" w:space="0" w:color="auto"/>
        <w:left w:val="none" w:sz="0" w:space="0" w:color="auto"/>
        <w:bottom w:val="none" w:sz="0" w:space="0" w:color="auto"/>
        <w:right w:val="none" w:sz="0" w:space="0" w:color="auto"/>
      </w:divBdr>
    </w:div>
    <w:div w:id="1131555199">
      <w:bodyDiv w:val="1"/>
      <w:marLeft w:val="0"/>
      <w:marRight w:val="0"/>
      <w:marTop w:val="0"/>
      <w:marBottom w:val="0"/>
      <w:divBdr>
        <w:top w:val="none" w:sz="0" w:space="0" w:color="auto"/>
        <w:left w:val="none" w:sz="0" w:space="0" w:color="auto"/>
        <w:bottom w:val="none" w:sz="0" w:space="0" w:color="auto"/>
        <w:right w:val="none" w:sz="0" w:space="0" w:color="auto"/>
      </w:divBdr>
    </w:div>
    <w:div w:id="1139571344">
      <w:bodyDiv w:val="1"/>
      <w:marLeft w:val="0"/>
      <w:marRight w:val="0"/>
      <w:marTop w:val="0"/>
      <w:marBottom w:val="0"/>
      <w:divBdr>
        <w:top w:val="none" w:sz="0" w:space="0" w:color="auto"/>
        <w:left w:val="none" w:sz="0" w:space="0" w:color="auto"/>
        <w:bottom w:val="none" w:sz="0" w:space="0" w:color="auto"/>
        <w:right w:val="none" w:sz="0" w:space="0" w:color="auto"/>
      </w:divBdr>
    </w:div>
    <w:div w:id="1489321253">
      <w:bodyDiv w:val="1"/>
      <w:marLeft w:val="0"/>
      <w:marRight w:val="0"/>
      <w:marTop w:val="0"/>
      <w:marBottom w:val="0"/>
      <w:divBdr>
        <w:top w:val="none" w:sz="0" w:space="0" w:color="auto"/>
        <w:left w:val="none" w:sz="0" w:space="0" w:color="auto"/>
        <w:bottom w:val="none" w:sz="0" w:space="0" w:color="auto"/>
        <w:right w:val="none" w:sz="0" w:space="0" w:color="auto"/>
      </w:divBdr>
    </w:div>
    <w:div w:id="1499923086">
      <w:bodyDiv w:val="1"/>
      <w:marLeft w:val="0"/>
      <w:marRight w:val="0"/>
      <w:marTop w:val="0"/>
      <w:marBottom w:val="0"/>
      <w:divBdr>
        <w:top w:val="none" w:sz="0" w:space="0" w:color="auto"/>
        <w:left w:val="none" w:sz="0" w:space="0" w:color="auto"/>
        <w:bottom w:val="none" w:sz="0" w:space="0" w:color="auto"/>
        <w:right w:val="none" w:sz="0" w:space="0" w:color="auto"/>
      </w:divBdr>
    </w:div>
    <w:div w:id="1534881811">
      <w:bodyDiv w:val="1"/>
      <w:marLeft w:val="0"/>
      <w:marRight w:val="0"/>
      <w:marTop w:val="0"/>
      <w:marBottom w:val="0"/>
      <w:divBdr>
        <w:top w:val="none" w:sz="0" w:space="0" w:color="auto"/>
        <w:left w:val="none" w:sz="0" w:space="0" w:color="auto"/>
        <w:bottom w:val="none" w:sz="0" w:space="0" w:color="auto"/>
        <w:right w:val="none" w:sz="0" w:space="0" w:color="auto"/>
      </w:divBdr>
    </w:div>
    <w:div w:id="174675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llections@phytechsolution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450</Words>
  <Characters>2570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Patterson</dc:creator>
  <cp:keywords/>
  <dc:description/>
  <cp:lastModifiedBy>Biller</cp:lastModifiedBy>
  <cp:revision>2</cp:revision>
  <dcterms:created xsi:type="dcterms:W3CDTF">2025-11-19T11:35:00Z</dcterms:created>
  <dcterms:modified xsi:type="dcterms:W3CDTF">2025-11-19T11:35:00Z</dcterms:modified>
</cp:coreProperties>
</file>